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73" w:rsidRPr="0095363B" w:rsidRDefault="00336137" w:rsidP="00EC4782">
      <w:pPr>
        <w:pStyle w:val="KonuBal"/>
        <w:tabs>
          <w:tab w:val="left" w:pos="142"/>
          <w:tab w:val="left" w:pos="284"/>
          <w:tab w:val="left" w:pos="567"/>
        </w:tabs>
        <w:spacing w:line="360" w:lineRule="auto"/>
        <w:rPr>
          <w:sz w:val="28"/>
          <w:szCs w:val="28"/>
        </w:rPr>
      </w:pPr>
      <w:r>
        <w:rPr>
          <w:b w:val="0"/>
          <w:bCs w:val="0"/>
          <w:noProof/>
          <w:sz w:val="28"/>
          <w:szCs w:val="28"/>
          <w:lang w:val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5338265</wp:posOffset>
            </wp:positionH>
            <wp:positionV relativeFrom="paragraph">
              <wp:posOffset>-803898</wp:posOffset>
            </wp:positionV>
            <wp:extent cx="1062163" cy="1414732"/>
            <wp:effectExtent l="19050" t="0" r="4637" b="0"/>
            <wp:wrapNone/>
            <wp:docPr id="2" name="Resim 2" descr="E:\Resimlerim sınıflanmış\Resimlerim\Resimlerims\03010513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E:\Resimlerim sınıflanmış\Resimlerim\Resimlerims\0301051317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63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1973" w:rsidRPr="0095363B">
        <w:rPr>
          <w:sz w:val="28"/>
          <w:szCs w:val="28"/>
        </w:rPr>
        <w:t>ÖZGEÇMİŞ VE ESERLER LİSTESİ</w:t>
      </w:r>
      <w:r w:rsidR="008343D9" w:rsidRPr="008343D9">
        <w:rPr>
          <w:noProof/>
          <w:sz w:val="28"/>
          <w:szCs w:val="28"/>
          <w:lang w:val="tr-TR"/>
        </w:rPr>
        <w:t xml:space="preserve"> </w:t>
      </w:r>
    </w:p>
    <w:p w:rsidR="00B21973" w:rsidRPr="007A7790" w:rsidRDefault="00B21973" w:rsidP="00EB3DDF">
      <w:pPr>
        <w:pStyle w:val="KonuBal"/>
        <w:numPr>
          <w:ilvl w:val="0"/>
          <w:numId w:val="35"/>
        </w:numPr>
        <w:spacing w:line="360" w:lineRule="auto"/>
        <w:ind w:left="851" w:hanging="567"/>
        <w:jc w:val="left"/>
        <w:rPr>
          <w:rFonts w:eastAsia="Arial Unicode MS"/>
          <w:sz w:val="28"/>
          <w:szCs w:val="28"/>
        </w:rPr>
      </w:pPr>
      <w:proofErr w:type="spellStart"/>
      <w:r w:rsidRPr="007A7790">
        <w:rPr>
          <w:sz w:val="28"/>
          <w:szCs w:val="28"/>
        </w:rPr>
        <w:t>Ö</w:t>
      </w:r>
      <w:r w:rsidR="00EB3DDF">
        <w:rPr>
          <w:sz w:val="28"/>
          <w:szCs w:val="28"/>
        </w:rPr>
        <w:t>zgeçmiş</w:t>
      </w:r>
      <w:proofErr w:type="spellEnd"/>
    </w:p>
    <w:p w:rsidR="00B21973" w:rsidRDefault="00B21973" w:rsidP="00F82A04">
      <w:pPr>
        <w:spacing w:before="100" w:beforeAutospacing="1" w:after="100" w:afterAutospacing="1" w:line="276" w:lineRule="auto"/>
        <w:ind w:left="567"/>
        <w:rPr>
          <w:sz w:val="24"/>
          <w:szCs w:val="24"/>
        </w:rPr>
      </w:pPr>
      <w:r w:rsidRPr="0095363B">
        <w:rPr>
          <w:b/>
          <w:sz w:val="24"/>
          <w:szCs w:val="24"/>
        </w:rPr>
        <w:t>Adı Soyadı:</w:t>
      </w:r>
      <w:r w:rsidRPr="0095363B">
        <w:rPr>
          <w:sz w:val="24"/>
          <w:szCs w:val="24"/>
        </w:rPr>
        <w:t xml:space="preserve"> Gökhan Özdemir</w:t>
      </w:r>
    </w:p>
    <w:p w:rsidR="00F82A04" w:rsidRPr="0095363B" w:rsidRDefault="00F82A04" w:rsidP="00F82A04">
      <w:pPr>
        <w:spacing w:before="100" w:beforeAutospacing="1" w:after="100" w:afterAutospacing="1" w:line="276" w:lineRule="auto"/>
        <w:ind w:left="56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Ünvanı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Prof. Dr. </w:t>
      </w:r>
    </w:p>
    <w:p w:rsidR="00B21973" w:rsidRDefault="00B21973" w:rsidP="00F82A04">
      <w:pPr>
        <w:spacing w:before="100" w:beforeAutospacing="1" w:after="100" w:afterAutospacing="1" w:line="276" w:lineRule="auto"/>
        <w:ind w:left="567"/>
        <w:rPr>
          <w:sz w:val="24"/>
          <w:szCs w:val="24"/>
        </w:rPr>
      </w:pPr>
      <w:r w:rsidRPr="0095363B">
        <w:rPr>
          <w:b/>
          <w:sz w:val="24"/>
          <w:szCs w:val="24"/>
        </w:rPr>
        <w:t>Doğum Tarihi:</w:t>
      </w:r>
      <w:r w:rsidRPr="0095363B">
        <w:rPr>
          <w:sz w:val="24"/>
          <w:szCs w:val="24"/>
        </w:rPr>
        <w:t xml:space="preserve"> 10.10.1968 </w:t>
      </w:r>
    </w:p>
    <w:p w:rsidR="00FE4CF3" w:rsidRPr="0095363B" w:rsidRDefault="00FE4CF3" w:rsidP="00F82A04">
      <w:pPr>
        <w:spacing w:before="100" w:beforeAutospacing="1" w:after="100" w:afterAutospacing="1" w:line="276" w:lineRule="auto"/>
        <w:ind w:left="567"/>
        <w:rPr>
          <w:sz w:val="24"/>
          <w:szCs w:val="24"/>
        </w:rPr>
      </w:pPr>
      <w:r>
        <w:rPr>
          <w:b/>
          <w:sz w:val="24"/>
          <w:szCs w:val="24"/>
        </w:rPr>
        <w:t>Doğum Yeri:</w:t>
      </w:r>
      <w:r>
        <w:rPr>
          <w:sz w:val="24"/>
          <w:szCs w:val="24"/>
        </w:rPr>
        <w:t xml:space="preserve"> Darende/Malatya</w:t>
      </w:r>
    </w:p>
    <w:p w:rsidR="00F82A04" w:rsidRPr="00351D41" w:rsidRDefault="00F82A04" w:rsidP="00F82A04">
      <w:pPr>
        <w:numPr>
          <w:ilvl w:val="0"/>
          <w:numId w:val="35"/>
        </w:numPr>
        <w:spacing w:before="100" w:beforeAutospacing="1" w:after="100" w:afterAutospacing="1" w:line="276" w:lineRule="auto"/>
        <w:ind w:left="851" w:hanging="567"/>
        <w:rPr>
          <w:sz w:val="28"/>
          <w:szCs w:val="28"/>
        </w:rPr>
      </w:pPr>
      <w:r>
        <w:rPr>
          <w:b/>
          <w:sz w:val="28"/>
          <w:szCs w:val="28"/>
        </w:rPr>
        <w:t>Yabancı Dil: İngilizce</w:t>
      </w:r>
    </w:p>
    <w:p w:rsidR="00F82A04" w:rsidRPr="00275B69" w:rsidRDefault="00F82A04" w:rsidP="00F82A04">
      <w:pPr>
        <w:spacing w:before="100" w:beforeAutospacing="1" w:after="100" w:afterAutospacing="1"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TOEFL İBT: 92 </w:t>
      </w:r>
    </w:p>
    <w:p w:rsidR="00F82A04" w:rsidRDefault="00F82A04" w:rsidP="00F82A04">
      <w:pPr>
        <w:spacing w:before="100" w:beforeAutospacing="1" w:after="100" w:afterAutospacing="1" w:line="276" w:lineRule="auto"/>
        <w:ind w:firstLine="284"/>
        <w:rPr>
          <w:sz w:val="24"/>
          <w:szCs w:val="24"/>
        </w:rPr>
      </w:pPr>
      <w:r w:rsidRPr="00275B69">
        <w:rPr>
          <w:sz w:val="24"/>
          <w:szCs w:val="24"/>
        </w:rPr>
        <w:t>KPDS Notu: 91</w:t>
      </w:r>
      <w:r>
        <w:rPr>
          <w:sz w:val="24"/>
          <w:szCs w:val="24"/>
        </w:rPr>
        <w:t xml:space="preserve"> (A Düzeyi)</w:t>
      </w:r>
    </w:p>
    <w:p w:rsidR="00B21973" w:rsidRPr="00351D41" w:rsidRDefault="00B21973" w:rsidP="00D43060">
      <w:pPr>
        <w:numPr>
          <w:ilvl w:val="0"/>
          <w:numId w:val="35"/>
        </w:numPr>
        <w:spacing w:before="100" w:beforeAutospacing="1" w:after="100" w:afterAutospacing="1" w:line="240" w:lineRule="auto"/>
        <w:ind w:left="851" w:hanging="567"/>
        <w:rPr>
          <w:sz w:val="28"/>
          <w:szCs w:val="28"/>
        </w:rPr>
      </w:pPr>
      <w:proofErr w:type="spellStart"/>
      <w:r w:rsidRPr="00EB3DDF">
        <w:rPr>
          <w:b/>
          <w:sz w:val="28"/>
          <w:szCs w:val="28"/>
        </w:rPr>
        <w:t>Öğ</w:t>
      </w:r>
      <w:r w:rsidR="00F82A04">
        <w:rPr>
          <w:b/>
          <w:sz w:val="28"/>
          <w:szCs w:val="28"/>
        </w:rPr>
        <w:t>itim</w:t>
      </w:r>
      <w:proofErr w:type="spellEnd"/>
      <w:r w:rsidR="00F82A04">
        <w:rPr>
          <w:b/>
          <w:sz w:val="28"/>
          <w:szCs w:val="28"/>
        </w:rPr>
        <w:t xml:space="preserve"> ve Öğretim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73"/>
        <w:gridCol w:w="2755"/>
        <w:gridCol w:w="2631"/>
        <w:gridCol w:w="1452"/>
      </w:tblGrid>
      <w:tr w:rsidR="00EC0883" w:rsidRPr="0095363B" w:rsidTr="00126161">
        <w:trPr>
          <w:jc w:val="center"/>
        </w:trPr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21973" w:rsidRPr="0095363B" w:rsidRDefault="00B21973" w:rsidP="00E762FF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b/>
                <w:sz w:val="24"/>
                <w:szCs w:val="24"/>
              </w:rPr>
              <w:t xml:space="preserve">Derece </w:t>
            </w:r>
          </w:p>
        </w:tc>
        <w:tc>
          <w:tcPr>
            <w:tcW w:w="2755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21973" w:rsidRPr="0095363B" w:rsidRDefault="00126161" w:rsidP="00E762FF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b/>
                <w:sz w:val="24"/>
                <w:szCs w:val="24"/>
              </w:rPr>
              <w:t>Üniversite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21973" w:rsidRPr="00126161" w:rsidRDefault="00126161" w:rsidP="00126161">
            <w:r w:rsidRPr="0095363B">
              <w:rPr>
                <w:b/>
                <w:sz w:val="24"/>
                <w:szCs w:val="24"/>
              </w:rPr>
              <w:t>Bölüm/Program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B21973" w:rsidRPr="0095363B" w:rsidRDefault="00B21973" w:rsidP="00E762FF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b/>
                <w:sz w:val="24"/>
                <w:szCs w:val="24"/>
              </w:rPr>
              <w:t xml:space="preserve">Yıl </w:t>
            </w:r>
          </w:p>
        </w:tc>
      </w:tr>
      <w:tr w:rsidR="00126161" w:rsidRPr="0095363B" w:rsidTr="00126161">
        <w:trPr>
          <w:jc w:val="center"/>
        </w:trPr>
        <w:tc>
          <w:tcPr>
            <w:tcW w:w="287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61" w:rsidRPr="0095363B" w:rsidRDefault="00126161" w:rsidP="00E762FF">
            <w:pPr>
              <w:spacing w:before="100" w:beforeAutospacing="1" w:after="100" w:afterAutospacing="1" w:line="36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Lisans ve Yüksek Lisans</w:t>
            </w:r>
          </w:p>
        </w:tc>
        <w:tc>
          <w:tcPr>
            <w:tcW w:w="2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161" w:rsidRPr="0095363B" w:rsidRDefault="00126161" w:rsidP="00E762FF">
            <w:pPr>
              <w:spacing w:before="100" w:beforeAutospacing="1" w:after="100" w:afterAutospacing="1" w:line="36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Hacettepe Üniversitesi</w:t>
            </w:r>
          </w:p>
        </w:tc>
        <w:tc>
          <w:tcPr>
            <w:tcW w:w="26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61" w:rsidRPr="0095363B" w:rsidRDefault="00126161" w:rsidP="00963D5F">
            <w:pPr>
              <w:spacing w:before="100" w:beforeAutospacing="1" w:after="100" w:afterAutospacing="1" w:line="36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 xml:space="preserve"> Tıp Fakültesi</w:t>
            </w:r>
            <w:r>
              <w:rPr>
                <w:sz w:val="24"/>
                <w:szCs w:val="24"/>
              </w:rPr>
              <w:t xml:space="preserve"> (İngilizce)</w:t>
            </w:r>
          </w:p>
        </w:tc>
        <w:tc>
          <w:tcPr>
            <w:tcW w:w="14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161" w:rsidRPr="0095363B" w:rsidRDefault="00126161" w:rsidP="00E762FF">
            <w:p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1986-</w:t>
            </w:r>
            <w:r w:rsidRPr="0095363B">
              <w:rPr>
                <w:sz w:val="24"/>
                <w:szCs w:val="24"/>
              </w:rPr>
              <w:t xml:space="preserve">1993 </w:t>
            </w:r>
          </w:p>
        </w:tc>
      </w:tr>
      <w:tr w:rsidR="00126161" w:rsidRPr="0095363B" w:rsidTr="00126161">
        <w:trPr>
          <w:jc w:val="center"/>
        </w:trPr>
        <w:tc>
          <w:tcPr>
            <w:tcW w:w="2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1" w:rsidRPr="0095363B" w:rsidRDefault="00126161" w:rsidP="00E762FF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 xml:space="preserve">Tıpta Uzmanlık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1" w:rsidRPr="0095363B" w:rsidRDefault="00126161" w:rsidP="00E762FF">
            <w:pPr>
              <w:spacing w:before="100" w:beforeAutospacing="1" w:after="100" w:afterAutospacing="1" w:line="36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Ankara Üniversitesi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1" w:rsidRPr="0095363B" w:rsidRDefault="00126161" w:rsidP="00963D5F">
            <w:pPr>
              <w:spacing w:before="100" w:beforeAutospacing="1" w:after="100" w:afterAutospacing="1" w:line="36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Göz Hastalıkları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61" w:rsidRPr="00F82A04" w:rsidRDefault="00126161" w:rsidP="00F82A04">
            <w:pPr>
              <w:pStyle w:val="ListeParagraf"/>
              <w:numPr>
                <w:ilvl w:val="1"/>
                <w:numId w:val="49"/>
              </w:numPr>
              <w:spacing w:before="100" w:beforeAutospacing="1" w:after="100" w:afterAutospacing="1" w:line="36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F82A04" w:rsidRPr="00F82A04" w:rsidRDefault="00F82A04" w:rsidP="00F82A04">
      <w:pPr>
        <w:pStyle w:val="ListeParagraf"/>
        <w:numPr>
          <w:ilvl w:val="0"/>
          <w:numId w:val="35"/>
        </w:numPr>
        <w:tabs>
          <w:tab w:val="left" w:pos="993"/>
        </w:tabs>
        <w:spacing w:before="100" w:beforeAutospacing="1" w:after="100" w:afterAutospacing="1" w:line="240" w:lineRule="auto"/>
        <w:rPr>
          <w:sz w:val="28"/>
          <w:szCs w:val="28"/>
        </w:rPr>
      </w:pPr>
      <w:r w:rsidRPr="00F82A04">
        <w:rPr>
          <w:b/>
          <w:sz w:val="28"/>
          <w:szCs w:val="28"/>
        </w:rPr>
        <w:t xml:space="preserve">Yurt Dışı Eğitim: </w:t>
      </w:r>
    </w:p>
    <w:p w:rsidR="00F82A04" w:rsidRPr="00AE29E3" w:rsidRDefault="00F82A04" w:rsidP="00F82A04">
      <w:pPr>
        <w:spacing w:before="100" w:beforeAutospacing="1" w:after="100" w:afterAutospacing="1" w:line="276" w:lineRule="auto"/>
        <w:ind w:left="360" w:firstLine="207"/>
        <w:rPr>
          <w:b/>
          <w:sz w:val="24"/>
          <w:szCs w:val="24"/>
        </w:rPr>
      </w:pPr>
      <w:r w:rsidRPr="00AE29E3">
        <w:rPr>
          <w:b/>
          <w:sz w:val="24"/>
          <w:szCs w:val="24"/>
        </w:rPr>
        <w:t>Glokom (Göz içi tansiyon yüksekliği) Eğitimi:</w:t>
      </w:r>
    </w:p>
    <w:p w:rsidR="00F82A04" w:rsidRPr="00126161" w:rsidRDefault="00F82A04" w:rsidP="00F82A04">
      <w:pPr>
        <w:spacing w:before="100" w:beforeAutospacing="1" w:after="100" w:afterAutospacing="1" w:line="276" w:lineRule="auto"/>
        <w:ind w:left="567"/>
        <w:rPr>
          <w:sz w:val="24"/>
          <w:szCs w:val="24"/>
        </w:rPr>
      </w:pPr>
      <w:proofErr w:type="spellStart"/>
      <w:r w:rsidRPr="00126161">
        <w:rPr>
          <w:sz w:val="24"/>
          <w:szCs w:val="24"/>
        </w:rPr>
        <w:t>Glaucoma</w:t>
      </w:r>
      <w:proofErr w:type="spellEnd"/>
      <w:r w:rsidRPr="00126161">
        <w:rPr>
          <w:sz w:val="24"/>
          <w:szCs w:val="24"/>
        </w:rPr>
        <w:t xml:space="preserve"> </w:t>
      </w:r>
      <w:proofErr w:type="spellStart"/>
      <w:r w:rsidRPr="00126161">
        <w:rPr>
          <w:sz w:val="24"/>
          <w:szCs w:val="24"/>
        </w:rPr>
        <w:t>Clinical</w:t>
      </w:r>
      <w:proofErr w:type="spellEnd"/>
      <w:r w:rsidRPr="00126161">
        <w:rPr>
          <w:sz w:val="24"/>
          <w:szCs w:val="24"/>
        </w:rPr>
        <w:t xml:space="preserve"> </w:t>
      </w:r>
      <w:proofErr w:type="spellStart"/>
      <w:r w:rsidRPr="00126161">
        <w:rPr>
          <w:sz w:val="24"/>
          <w:szCs w:val="24"/>
        </w:rPr>
        <w:t>Fellowship</w:t>
      </w:r>
      <w:proofErr w:type="spellEnd"/>
      <w:r w:rsidRPr="00126161">
        <w:rPr>
          <w:sz w:val="24"/>
          <w:szCs w:val="24"/>
        </w:rPr>
        <w:t xml:space="preserve"> - </w:t>
      </w:r>
      <w:proofErr w:type="spellStart"/>
      <w:r w:rsidRPr="00126161">
        <w:rPr>
          <w:sz w:val="24"/>
          <w:szCs w:val="24"/>
        </w:rPr>
        <w:t>University</w:t>
      </w:r>
      <w:proofErr w:type="spellEnd"/>
      <w:r w:rsidRPr="00126161">
        <w:rPr>
          <w:sz w:val="24"/>
          <w:szCs w:val="24"/>
        </w:rPr>
        <w:t xml:space="preserve"> of </w:t>
      </w:r>
      <w:proofErr w:type="spellStart"/>
      <w:r w:rsidRPr="00126161">
        <w:rPr>
          <w:sz w:val="24"/>
          <w:szCs w:val="24"/>
        </w:rPr>
        <w:t>Louisville</w:t>
      </w:r>
      <w:proofErr w:type="spellEnd"/>
      <w:r w:rsidRPr="00126161">
        <w:rPr>
          <w:sz w:val="24"/>
          <w:szCs w:val="24"/>
        </w:rPr>
        <w:t xml:space="preserve">, </w:t>
      </w:r>
      <w:proofErr w:type="spellStart"/>
      <w:r w:rsidRPr="00126161">
        <w:rPr>
          <w:sz w:val="24"/>
          <w:szCs w:val="24"/>
        </w:rPr>
        <w:t>Louisville</w:t>
      </w:r>
      <w:proofErr w:type="spellEnd"/>
      <w:r w:rsidRPr="00126161">
        <w:rPr>
          <w:sz w:val="24"/>
          <w:szCs w:val="24"/>
        </w:rPr>
        <w:t xml:space="preserve">-Kentucky / </w:t>
      </w:r>
      <w:proofErr w:type="gramStart"/>
      <w:r w:rsidRPr="00126161">
        <w:rPr>
          <w:sz w:val="24"/>
          <w:szCs w:val="24"/>
        </w:rPr>
        <w:t>ABD</w:t>
      </w:r>
      <w:r>
        <w:rPr>
          <w:sz w:val="24"/>
          <w:szCs w:val="24"/>
        </w:rPr>
        <w:t xml:space="preserve">     </w:t>
      </w:r>
      <w:r w:rsidRPr="00126161">
        <w:rPr>
          <w:sz w:val="24"/>
          <w:szCs w:val="24"/>
        </w:rPr>
        <w:t>Temmuz</w:t>
      </w:r>
      <w:proofErr w:type="gramEnd"/>
      <w:r w:rsidRPr="00126161">
        <w:rPr>
          <w:sz w:val="24"/>
          <w:szCs w:val="24"/>
        </w:rPr>
        <w:t>-2001/Temmuz-2002</w:t>
      </w:r>
    </w:p>
    <w:p w:rsidR="000811FC" w:rsidRDefault="00F82A04" w:rsidP="000811FC">
      <w:pPr>
        <w:pStyle w:val="GvdeMetni"/>
        <w:spacing w:before="100" w:beforeAutospacing="1" w:after="0" w:line="276" w:lineRule="auto"/>
        <w:ind w:left="567" w:right="-428"/>
        <w:rPr>
          <w:szCs w:val="24"/>
        </w:rPr>
      </w:pPr>
      <w:r w:rsidRPr="00AE29E3">
        <w:rPr>
          <w:b/>
          <w:szCs w:val="24"/>
        </w:rPr>
        <w:t xml:space="preserve">Diyabetik </w:t>
      </w:r>
      <w:proofErr w:type="spellStart"/>
      <w:r w:rsidRPr="00AE29E3">
        <w:rPr>
          <w:b/>
          <w:szCs w:val="24"/>
        </w:rPr>
        <w:t>Retinopati</w:t>
      </w:r>
      <w:proofErr w:type="spellEnd"/>
      <w:r w:rsidRPr="00AE29E3">
        <w:rPr>
          <w:b/>
          <w:szCs w:val="24"/>
        </w:rPr>
        <w:t xml:space="preserve"> ve Retina Damar Hastalıkları Eğitimi</w:t>
      </w:r>
      <w:r w:rsidR="000811FC">
        <w:rPr>
          <w:b/>
          <w:szCs w:val="24"/>
        </w:rPr>
        <w:t xml:space="preserve">: </w:t>
      </w:r>
      <w:r w:rsidR="000811FC">
        <w:rPr>
          <w:szCs w:val="24"/>
        </w:rPr>
        <w:t xml:space="preserve">Haziran 2012/ Eylül </w:t>
      </w:r>
      <w:r w:rsidR="000811FC" w:rsidRPr="00AE29E3">
        <w:rPr>
          <w:szCs w:val="24"/>
        </w:rPr>
        <w:t>-2012</w:t>
      </w:r>
    </w:p>
    <w:p w:rsidR="00F82A04" w:rsidRDefault="00F82A04" w:rsidP="00F82A04">
      <w:pPr>
        <w:pStyle w:val="GvdeMetni"/>
        <w:spacing w:before="100" w:beforeAutospacing="1" w:after="0" w:line="276" w:lineRule="auto"/>
        <w:ind w:left="567"/>
        <w:rPr>
          <w:szCs w:val="24"/>
        </w:rPr>
      </w:pPr>
      <w:r w:rsidRPr="00AE29E3">
        <w:rPr>
          <w:szCs w:val="24"/>
        </w:rPr>
        <w:t xml:space="preserve">Retina </w:t>
      </w:r>
      <w:proofErr w:type="spellStart"/>
      <w:r w:rsidRPr="00AE29E3">
        <w:rPr>
          <w:szCs w:val="24"/>
        </w:rPr>
        <w:t>Observership</w:t>
      </w:r>
      <w:proofErr w:type="spellEnd"/>
      <w:r w:rsidRPr="00AE29E3">
        <w:rPr>
          <w:szCs w:val="24"/>
        </w:rPr>
        <w:t xml:space="preserve"> (</w:t>
      </w:r>
      <w:proofErr w:type="spellStart"/>
      <w:r w:rsidRPr="00AE29E3">
        <w:rPr>
          <w:szCs w:val="24"/>
        </w:rPr>
        <w:t>Visiting</w:t>
      </w:r>
      <w:proofErr w:type="spellEnd"/>
      <w:r w:rsidRPr="00AE29E3">
        <w:rPr>
          <w:szCs w:val="24"/>
        </w:rPr>
        <w:t xml:space="preserve"> </w:t>
      </w:r>
      <w:proofErr w:type="spellStart"/>
      <w:r w:rsidRPr="00AE29E3">
        <w:rPr>
          <w:szCs w:val="24"/>
        </w:rPr>
        <w:t>Scholarship</w:t>
      </w:r>
      <w:proofErr w:type="spellEnd"/>
      <w:r w:rsidRPr="00AE29E3">
        <w:rPr>
          <w:szCs w:val="24"/>
        </w:rPr>
        <w:t>):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Oakland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University</w:t>
      </w:r>
      <w:proofErr w:type="spellEnd"/>
      <w:r>
        <w:rPr>
          <w:szCs w:val="24"/>
        </w:rPr>
        <w:t> </w:t>
      </w:r>
      <w:proofErr w:type="spellStart"/>
      <w:r>
        <w:rPr>
          <w:szCs w:val="24"/>
        </w:rPr>
        <w:t>Beaumont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Clinic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Vitreoretinal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surgery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Royal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Oak</w:t>
      </w:r>
      <w:proofErr w:type="spellEnd"/>
      <w:r>
        <w:rPr>
          <w:szCs w:val="24"/>
        </w:rPr>
        <w:t xml:space="preserve"> Michigan/USA.</w:t>
      </w:r>
    </w:p>
    <w:p w:rsidR="00F82A04" w:rsidRDefault="00F82A04" w:rsidP="00F82A04">
      <w:pPr>
        <w:pStyle w:val="GvdeMetni"/>
        <w:spacing w:before="100" w:beforeAutospacing="1" w:after="0" w:line="276" w:lineRule="auto"/>
        <w:ind w:left="567"/>
        <w:rPr>
          <w:szCs w:val="24"/>
        </w:rPr>
      </w:pPr>
      <w:proofErr w:type="spellStart"/>
      <w:r>
        <w:rPr>
          <w:szCs w:val="24"/>
        </w:rPr>
        <w:t>Eye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Research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Institute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Oakland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University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Diabetic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retinopathy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retinal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vascular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diseases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retinopathy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of  </w:t>
      </w:r>
      <w:proofErr w:type="spellStart"/>
      <w:r>
        <w:rPr>
          <w:szCs w:val="24"/>
        </w:rPr>
        <w:t>premature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observership</w:t>
      </w:r>
      <w:proofErr w:type="spellEnd"/>
      <w:r>
        <w:rPr>
          <w:szCs w:val="24"/>
        </w:rPr>
        <w:t>.</w:t>
      </w:r>
      <w:r w:rsidRPr="00B23492">
        <w:rPr>
          <w:szCs w:val="24"/>
        </w:rPr>
        <w:t xml:space="preserve"> </w:t>
      </w:r>
      <w:proofErr w:type="gramStart"/>
      <w:r>
        <w:rPr>
          <w:szCs w:val="24"/>
        </w:rPr>
        <w:t xml:space="preserve">Rochester-Michigan/USA. </w:t>
      </w:r>
      <w:proofErr w:type="gramEnd"/>
    </w:p>
    <w:p w:rsidR="00F82A04" w:rsidRDefault="00F82A04" w:rsidP="00F82A04">
      <w:pPr>
        <w:pStyle w:val="GvdeMetni"/>
        <w:spacing w:before="100" w:beforeAutospacing="1" w:after="0" w:line="276" w:lineRule="auto"/>
        <w:rPr>
          <w:szCs w:val="24"/>
        </w:rPr>
      </w:pPr>
    </w:p>
    <w:p w:rsidR="000811FC" w:rsidRDefault="000811FC" w:rsidP="00F82A04">
      <w:pPr>
        <w:pStyle w:val="GvdeMetni"/>
        <w:spacing w:before="100" w:beforeAutospacing="1" w:after="0" w:line="276" w:lineRule="auto"/>
        <w:rPr>
          <w:szCs w:val="24"/>
        </w:rPr>
      </w:pPr>
    </w:p>
    <w:p w:rsidR="00F82A04" w:rsidRPr="00F82A04" w:rsidRDefault="00F82A04" w:rsidP="00F82A04">
      <w:pPr>
        <w:pStyle w:val="ListeParagraf"/>
        <w:numPr>
          <w:ilvl w:val="0"/>
          <w:numId w:val="35"/>
        </w:num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F82A04">
        <w:rPr>
          <w:b/>
          <w:sz w:val="28"/>
          <w:szCs w:val="28"/>
        </w:rPr>
        <w:lastRenderedPageBreak/>
        <w:t>Görevler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92"/>
        <w:gridCol w:w="5507"/>
        <w:gridCol w:w="1582"/>
      </w:tblGrid>
      <w:tr w:rsidR="00F82A04" w:rsidRPr="0095363B" w:rsidTr="00412EE2">
        <w:trPr>
          <w:cantSplit/>
          <w:trHeight w:val="222"/>
          <w:jc w:val="center"/>
        </w:trPr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2A04" w:rsidRPr="0095363B" w:rsidRDefault="00F82A04" w:rsidP="00412EE2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b/>
                <w:sz w:val="24"/>
                <w:szCs w:val="24"/>
              </w:rPr>
              <w:t xml:space="preserve">Görev Unvanı </w:t>
            </w:r>
          </w:p>
        </w:tc>
        <w:tc>
          <w:tcPr>
            <w:tcW w:w="5507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F82A04" w:rsidRPr="0095363B" w:rsidRDefault="00F82A04" w:rsidP="00412EE2">
            <w:pPr>
              <w:pStyle w:val="Balk1"/>
              <w:spacing w:line="240" w:lineRule="auto"/>
              <w:rPr>
                <w:rFonts w:eastAsia="Arial Unicode MS"/>
                <w:szCs w:val="24"/>
              </w:rPr>
            </w:pPr>
            <w:r w:rsidRPr="0095363B">
              <w:rPr>
                <w:szCs w:val="24"/>
              </w:rPr>
              <w:t>Görev Yeri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F82A04" w:rsidRPr="0095363B" w:rsidRDefault="00F82A04" w:rsidP="00412EE2">
            <w:pPr>
              <w:spacing w:before="100" w:beforeAutospacing="1" w:after="100" w:afterAutospacing="1"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b/>
                <w:sz w:val="24"/>
                <w:szCs w:val="24"/>
              </w:rPr>
              <w:t xml:space="preserve">Yıl </w:t>
            </w:r>
          </w:p>
        </w:tc>
      </w:tr>
      <w:tr w:rsidR="00F82A04" w:rsidRPr="0095363B" w:rsidTr="00B32A76">
        <w:trPr>
          <w:cantSplit/>
          <w:trHeight w:val="222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A04" w:rsidRDefault="00F82A04" w:rsidP="00B32A7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04" w:rsidRPr="0095363B" w:rsidRDefault="00F82A04" w:rsidP="00B32A7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Kahramanmaraş Sütçü İmam Üniversitesi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2A04" w:rsidRDefault="00F82A04" w:rsidP="00B32A7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</w:t>
            </w:r>
          </w:p>
        </w:tc>
      </w:tr>
      <w:tr w:rsidR="00F82A04" w:rsidRPr="0095363B" w:rsidTr="00830956">
        <w:trPr>
          <w:cantSplit/>
          <w:trHeight w:val="222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A04" w:rsidRPr="0095363B" w:rsidRDefault="00F82A04" w:rsidP="0083095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04" w:rsidRPr="0095363B" w:rsidRDefault="00F82A04" w:rsidP="0083095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Kahramanmaraş Sütçü İmam Üniversitesi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2A04" w:rsidRPr="0095363B" w:rsidRDefault="00F82A04" w:rsidP="0083095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2006-2011</w:t>
            </w:r>
          </w:p>
        </w:tc>
      </w:tr>
      <w:tr w:rsidR="00F82A04" w:rsidRPr="0095363B" w:rsidTr="00412EE2">
        <w:trPr>
          <w:cantSplit/>
          <w:trHeight w:val="222"/>
          <w:jc w:val="center"/>
        </w:trPr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A04" w:rsidRPr="0095363B" w:rsidRDefault="00F82A04" w:rsidP="00412EE2">
            <w:pPr>
              <w:spacing w:before="100" w:beforeAutospacing="1" w:after="100" w:afterAutospacing="1" w:line="24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Yar.</w:t>
            </w:r>
            <w:r>
              <w:rPr>
                <w:sz w:val="24"/>
                <w:szCs w:val="24"/>
              </w:rPr>
              <w:t xml:space="preserve"> </w:t>
            </w:r>
            <w:r w:rsidRPr="0095363B">
              <w:rPr>
                <w:sz w:val="24"/>
                <w:szCs w:val="24"/>
              </w:rPr>
              <w:t xml:space="preserve">Doç. 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04" w:rsidRPr="0095363B" w:rsidRDefault="00F82A04" w:rsidP="00412EE2">
            <w:pPr>
              <w:spacing w:before="100" w:beforeAutospacing="1" w:after="100" w:afterAutospacing="1" w:line="24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Kahramanmaraş Sütçü İmam Üniversitesi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2A04" w:rsidRPr="0095363B" w:rsidRDefault="00F82A04" w:rsidP="00412EE2">
            <w:pPr>
              <w:spacing w:before="100" w:beforeAutospacing="1" w:after="100" w:afterAutospacing="1" w:line="240" w:lineRule="auto"/>
              <w:rPr>
                <w:rFonts w:eastAsia="Arial Unicode MS"/>
                <w:sz w:val="24"/>
                <w:szCs w:val="24"/>
              </w:rPr>
            </w:pPr>
            <w:r w:rsidRPr="0095363B">
              <w:rPr>
                <w:sz w:val="24"/>
                <w:szCs w:val="24"/>
              </w:rPr>
              <w:t>2000-</w:t>
            </w:r>
            <w:r>
              <w:rPr>
                <w:sz w:val="24"/>
                <w:szCs w:val="24"/>
              </w:rPr>
              <w:t>2006</w:t>
            </w:r>
          </w:p>
        </w:tc>
      </w:tr>
    </w:tbl>
    <w:p w:rsidR="00F82A04" w:rsidRDefault="00F82A04" w:rsidP="00F82A04">
      <w:pPr>
        <w:pStyle w:val="ListeParagraf"/>
        <w:spacing w:before="100" w:beforeAutospacing="1" w:after="100" w:afterAutospacing="1" w:line="360" w:lineRule="auto"/>
        <w:ind w:left="1080"/>
        <w:rPr>
          <w:b/>
          <w:sz w:val="28"/>
          <w:szCs w:val="28"/>
        </w:rPr>
      </w:pPr>
    </w:p>
    <w:p w:rsidR="00F82A04" w:rsidRPr="00F82A04" w:rsidRDefault="00F82A04" w:rsidP="00F82A04">
      <w:pPr>
        <w:pStyle w:val="ListeParagraf"/>
        <w:numPr>
          <w:ilvl w:val="0"/>
          <w:numId w:val="35"/>
        </w:num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F82A04">
        <w:rPr>
          <w:b/>
          <w:sz w:val="28"/>
          <w:szCs w:val="28"/>
        </w:rPr>
        <w:t xml:space="preserve">İdari Görevler </w:t>
      </w:r>
    </w:p>
    <w:p w:rsidR="00F82A04" w:rsidRDefault="00F82A04" w:rsidP="00F82A04">
      <w:pPr>
        <w:pStyle w:val="NormalWeb"/>
        <w:spacing w:before="0" w:beforeAutospacing="0" w:after="0" w:afterAutospacing="0" w:line="360" w:lineRule="auto"/>
        <w:ind w:firstLine="284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Göz Hastalıkları A</w:t>
      </w:r>
      <w:r w:rsidRPr="0095363B">
        <w:rPr>
          <w:rFonts w:ascii="Times New Roman" w:hAnsi="Times New Roman" w:cs="Times New Roman"/>
          <w:lang w:val="tr-TR"/>
        </w:rPr>
        <w:t xml:space="preserve">nabilim Dalı Başkanı, </w:t>
      </w:r>
    </w:p>
    <w:p w:rsidR="00F82A04" w:rsidRDefault="00F82A04" w:rsidP="00F82A04">
      <w:pPr>
        <w:pStyle w:val="NormalWeb"/>
        <w:spacing w:before="0" w:beforeAutospacing="0" w:after="0" w:afterAutospacing="0" w:line="360" w:lineRule="auto"/>
        <w:ind w:firstLine="284"/>
        <w:rPr>
          <w:rFonts w:ascii="Times New Roman" w:hAnsi="Times New Roman" w:cs="Times New Roman"/>
          <w:lang w:val="tr-TR"/>
        </w:rPr>
      </w:pPr>
      <w:r w:rsidRPr="0095363B">
        <w:rPr>
          <w:rFonts w:ascii="Times New Roman" w:hAnsi="Times New Roman" w:cs="Times New Roman"/>
          <w:lang w:val="tr-TR"/>
        </w:rPr>
        <w:t>Sağlık Bilimleri Enstitüsü Müdür Yardımcısı</w:t>
      </w:r>
      <w:r>
        <w:rPr>
          <w:rFonts w:ascii="Times New Roman" w:hAnsi="Times New Roman" w:cs="Times New Roman"/>
          <w:lang w:val="tr-TR"/>
        </w:rPr>
        <w:t>,</w:t>
      </w:r>
      <w:r w:rsidRPr="0095363B">
        <w:rPr>
          <w:rFonts w:ascii="Times New Roman" w:hAnsi="Times New Roman" w:cs="Times New Roman"/>
          <w:lang w:val="tr-TR"/>
        </w:rPr>
        <w:t xml:space="preserve"> 2007-2010</w:t>
      </w:r>
    </w:p>
    <w:p w:rsidR="004416EF" w:rsidRPr="008A3FFD" w:rsidRDefault="004416EF" w:rsidP="00F82A04">
      <w:pPr>
        <w:pStyle w:val="GvdeMetni"/>
        <w:numPr>
          <w:ilvl w:val="0"/>
          <w:numId w:val="35"/>
        </w:numPr>
        <w:spacing w:before="0" w:after="0" w:line="360" w:lineRule="auto"/>
        <w:ind w:left="851" w:hanging="567"/>
        <w:jc w:val="left"/>
        <w:rPr>
          <w:b/>
          <w:sz w:val="28"/>
          <w:szCs w:val="28"/>
        </w:rPr>
      </w:pPr>
      <w:r w:rsidRPr="008A3FFD">
        <w:rPr>
          <w:b/>
          <w:sz w:val="28"/>
          <w:szCs w:val="28"/>
        </w:rPr>
        <w:t>Sertifikalar</w:t>
      </w:r>
    </w:p>
    <w:p w:rsidR="004416EF" w:rsidRDefault="004416EF" w:rsidP="004416EF">
      <w:pPr>
        <w:pStyle w:val="GvdeMetni"/>
        <w:spacing w:line="360" w:lineRule="auto"/>
        <w:ind w:left="567" w:hanging="567"/>
        <w:jc w:val="left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Glaucoma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fellowship</w:t>
      </w:r>
      <w:proofErr w:type="spellEnd"/>
      <w:r>
        <w:rPr>
          <w:szCs w:val="24"/>
        </w:rPr>
        <w:t xml:space="preserve"> sertifikası (2002)</w:t>
      </w:r>
    </w:p>
    <w:p w:rsidR="004416EF" w:rsidRDefault="004416EF" w:rsidP="004416EF">
      <w:pPr>
        <w:pStyle w:val="GvdeMetni"/>
        <w:spacing w:line="360" w:lineRule="auto"/>
        <w:ind w:left="567" w:hanging="567"/>
        <w:jc w:val="left"/>
        <w:rPr>
          <w:szCs w:val="24"/>
        </w:rPr>
      </w:pPr>
      <w:r w:rsidRPr="0095363B">
        <w:rPr>
          <w:szCs w:val="24"/>
        </w:rPr>
        <w:tab/>
        <w:t>ECFMG sertifikası</w:t>
      </w:r>
      <w:r>
        <w:rPr>
          <w:szCs w:val="24"/>
        </w:rPr>
        <w:t xml:space="preserve"> (2000)</w:t>
      </w:r>
    </w:p>
    <w:p w:rsidR="004416EF" w:rsidRPr="003012D2" w:rsidRDefault="004416EF" w:rsidP="00F82A04">
      <w:pPr>
        <w:numPr>
          <w:ilvl w:val="0"/>
          <w:numId w:val="35"/>
        </w:numPr>
        <w:spacing w:before="100" w:beforeAutospacing="1" w:after="100" w:afterAutospacing="1" w:line="240" w:lineRule="auto"/>
        <w:ind w:left="993" w:hanging="709"/>
        <w:rPr>
          <w:sz w:val="28"/>
          <w:szCs w:val="28"/>
        </w:rPr>
      </w:pPr>
      <w:r w:rsidRPr="007A7790">
        <w:rPr>
          <w:b/>
          <w:sz w:val="28"/>
          <w:szCs w:val="28"/>
        </w:rPr>
        <w:t>Bilimsel Kuruluşlara Üyelikler</w:t>
      </w:r>
    </w:p>
    <w:p w:rsidR="004416EF" w:rsidRDefault="004416EF" w:rsidP="004416EF">
      <w:pPr>
        <w:spacing w:before="100" w:beforeAutospacing="1" w:after="100" w:afterAutospacing="1" w:line="240" w:lineRule="auto"/>
        <w:ind w:left="567" w:hanging="567"/>
        <w:rPr>
          <w:sz w:val="24"/>
          <w:szCs w:val="24"/>
        </w:rPr>
      </w:pPr>
      <w:r w:rsidRPr="0095363B">
        <w:rPr>
          <w:sz w:val="24"/>
          <w:szCs w:val="24"/>
        </w:rPr>
        <w:tab/>
        <w:t>Türk Oftalmoloji Derneği</w:t>
      </w:r>
    </w:p>
    <w:p w:rsidR="004416EF" w:rsidRDefault="004416EF" w:rsidP="004416EF">
      <w:pPr>
        <w:spacing w:before="100" w:beforeAutospacing="1" w:after="100" w:afterAutospacing="1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  <w:t>TOD Çukurova Şubesi Yönetim Kurulu Üyesi</w:t>
      </w:r>
    </w:p>
    <w:p w:rsidR="00D44792" w:rsidRPr="00503A17" w:rsidRDefault="00D44792" w:rsidP="00503A17">
      <w:pPr>
        <w:pStyle w:val="ListeParagraf"/>
        <w:numPr>
          <w:ilvl w:val="0"/>
          <w:numId w:val="3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03A17">
        <w:rPr>
          <w:b/>
          <w:sz w:val="28"/>
          <w:szCs w:val="28"/>
        </w:rPr>
        <w:t>Projelerde Yaptığı Görevler</w:t>
      </w:r>
    </w:p>
    <w:p w:rsidR="00D44792" w:rsidRPr="00157837" w:rsidRDefault="00D44792" w:rsidP="00D44792">
      <w:pPr>
        <w:spacing w:before="100" w:beforeAutospacing="1" w:after="100" w:afterAutospacing="1" w:line="360" w:lineRule="auto"/>
        <w:ind w:left="567" w:right="-2"/>
        <w:jc w:val="left"/>
        <w:rPr>
          <w:sz w:val="24"/>
          <w:szCs w:val="24"/>
        </w:rPr>
      </w:pPr>
      <w:proofErr w:type="spellStart"/>
      <w:r w:rsidRPr="00157837">
        <w:rPr>
          <w:i/>
          <w:sz w:val="24"/>
          <w:szCs w:val="24"/>
        </w:rPr>
        <w:t>Sarmısak</w:t>
      </w:r>
      <w:proofErr w:type="spellEnd"/>
      <w:r w:rsidRPr="00157837">
        <w:rPr>
          <w:i/>
          <w:sz w:val="24"/>
          <w:szCs w:val="24"/>
        </w:rPr>
        <w:t xml:space="preserve"> Yağının Diyabetik </w:t>
      </w:r>
      <w:proofErr w:type="spellStart"/>
      <w:r w:rsidRPr="00157837">
        <w:rPr>
          <w:i/>
          <w:sz w:val="24"/>
          <w:szCs w:val="24"/>
        </w:rPr>
        <w:t>Retinopati</w:t>
      </w:r>
      <w:proofErr w:type="spellEnd"/>
      <w:r w:rsidRPr="00157837">
        <w:rPr>
          <w:i/>
          <w:sz w:val="24"/>
          <w:szCs w:val="24"/>
        </w:rPr>
        <w:t xml:space="preserve"> Üzerine Etkisinin İncelenmesi</w:t>
      </w:r>
      <w:r w:rsidRPr="00157837">
        <w:rPr>
          <w:sz w:val="24"/>
          <w:szCs w:val="24"/>
        </w:rPr>
        <w:t>. Kahramanmaraş Sütçü İmam Üniversitesi Araştırma Fonu Bireysel Araştırma Projesi, 2014/3-</w:t>
      </w:r>
      <w:proofErr w:type="gramStart"/>
      <w:r w:rsidRPr="00157837">
        <w:rPr>
          <w:sz w:val="24"/>
          <w:szCs w:val="24"/>
        </w:rPr>
        <w:t xml:space="preserve">43M  </w:t>
      </w:r>
      <w:r w:rsidRPr="00157837">
        <w:rPr>
          <w:b/>
          <w:i/>
          <w:sz w:val="24"/>
          <w:szCs w:val="24"/>
        </w:rPr>
        <w:t>Proje</w:t>
      </w:r>
      <w:proofErr w:type="gramEnd"/>
      <w:r w:rsidRPr="00157837">
        <w:rPr>
          <w:b/>
          <w:i/>
          <w:sz w:val="24"/>
          <w:szCs w:val="24"/>
        </w:rPr>
        <w:t xml:space="preserve"> Yöneticisi,</w:t>
      </w:r>
      <w:r w:rsidRPr="00157837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57837">
        <w:rPr>
          <w:sz w:val="24"/>
          <w:szCs w:val="24"/>
        </w:rPr>
        <w:t>.</w:t>
      </w:r>
    </w:p>
    <w:p w:rsidR="00D44792" w:rsidRDefault="00D44792" w:rsidP="00D44792">
      <w:pPr>
        <w:spacing w:before="100" w:beforeAutospacing="1" w:after="100" w:afterAutospacing="1" w:line="360" w:lineRule="auto"/>
        <w:ind w:left="567" w:right="-2"/>
        <w:jc w:val="left"/>
        <w:rPr>
          <w:sz w:val="24"/>
          <w:szCs w:val="24"/>
        </w:rPr>
      </w:pPr>
      <w:r w:rsidRPr="002920EB">
        <w:rPr>
          <w:i/>
          <w:sz w:val="24"/>
          <w:szCs w:val="24"/>
        </w:rPr>
        <w:t xml:space="preserve">Diyabetik </w:t>
      </w:r>
      <w:proofErr w:type="spellStart"/>
      <w:r w:rsidRPr="002920EB">
        <w:rPr>
          <w:i/>
          <w:sz w:val="24"/>
          <w:szCs w:val="24"/>
        </w:rPr>
        <w:t>retinopatide</w:t>
      </w:r>
      <w:proofErr w:type="spellEnd"/>
      <w:r w:rsidRPr="002920EB">
        <w:rPr>
          <w:i/>
          <w:sz w:val="24"/>
          <w:szCs w:val="24"/>
        </w:rPr>
        <w:t xml:space="preserve"> </w:t>
      </w:r>
      <w:proofErr w:type="spellStart"/>
      <w:r w:rsidRPr="002920EB">
        <w:rPr>
          <w:i/>
          <w:sz w:val="24"/>
          <w:szCs w:val="24"/>
        </w:rPr>
        <w:t>vasküler</w:t>
      </w:r>
      <w:proofErr w:type="spellEnd"/>
      <w:r w:rsidRPr="002920EB">
        <w:rPr>
          <w:i/>
          <w:sz w:val="24"/>
          <w:szCs w:val="24"/>
        </w:rPr>
        <w:t xml:space="preserve"> </w:t>
      </w:r>
      <w:proofErr w:type="spellStart"/>
      <w:r w:rsidRPr="002920EB">
        <w:rPr>
          <w:i/>
          <w:sz w:val="24"/>
          <w:szCs w:val="24"/>
        </w:rPr>
        <w:t>endo</w:t>
      </w:r>
      <w:r>
        <w:rPr>
          <w:i/>
          <w:sz w:val="24"/>
          <w:szCs w:val="24"/>
        </w:rPr>
        <w:t>telyal</w:t>
      </w:r>
      <w:proofErr w:type="spellEnd"/>
      <w:r>
        <w:rPr>
          <w:i/>
          <w:sz w:val="24"/>
          <w:szCs w:val="24"/>
        </w:rPr>
        <w:t xml:space="preserve"> büyüme faktörünün retina </w:t>
      </w:r>
      <w:proofErr w:type="spellStart"/>
      <w:r w:rsidRPr="002920EB">
        <w:rPr>
          <w:i/>
          <w:sz w:val="24"/>
          <w:szCs w:val="24"/>
        </w:rPr>
        <w:t>neovaskülarizasyonuna</w:t>
      </w:r>
      <w:proofErr w:type="spellEnd"/>
      <w:r w:rsidRPr="002920EB">
        <w:rPr>
          <w:i/>
          <w:sz w:val="24"/>
          <w:szCs w:val="24"/>
        </w:rPr>
        <w:t xml:space="preserve"> etkisi</w:t>
      </w:r>
      <w:r w:rsidRPr="002920EB">
        <w:rPr>
          <w:sz w:val="24"/>
          <w:szCs w:val="24"/>
        </w:rPr>
        <w:t xml:space="preserve">. Kahramanmaraş Sütçü İmam Üniversitesi Araştırma Fonu Bireysel Araştırma Projesi, 2011/6-2M </w:t>
      </w:r>
      <w:r w:rsidRPr="002920EB">
        <w:rPr>
          <w:b/>
          <w:i/>
          <w:sz w:val="24"/>
          <w:szCs w:val="24"/>
        </w:rPr>
        <w:t>Proje Yöneticisi,</w:t>
      </w:r>
      <w:r w:rsidRPr="002920EB">
        <w:rPr>
          <w:sz w:val="24"/>
          <w:szCs w:val="24"/>
        </w:rPr>
        <w:t xml:space="preserve"> 2011.</w:t>
      </w:r>
    </w:p>
    <w:p w:rsidR="00D44792" w:rsidRPr="00F11304" w:rsidRDefault="00D44792" w:rsidP="00D44792">
      <w:pPr>
        <w:spacing w:before="100" w:beforeAutospacing="1" w:after="100" w:afterAutospacing="1" w:line="360" w:lineRule="auto"/>
        <w:ind w:left="567"/>
        <w:rPr>
          <w:sz w:val="24"/>
          <w:szCs w:val="24"/>
        </w:rPr>
      </w:pPr>
      <w:proofErr w:type="spellStart"/>
      <w:r w:rsidRPr="009B4451">
        <w:rPr>
          <w:i/>
          <w:sz w:val="24"/>
          <w:szCs w:val="24"/>
        </w:rPr>
        <w:t>Vitreoretinal</w:t>
      </w:r>
      <w:proofErr w:type="spellEnd"/>
      <w:r w:rsidRPr="009B4451">
        <w:rPr>
          <w:i/>
          <w:sz w:val="24"/>
          <w:szCs w:val="24"/>
        </w:rPr>
        <w:t xml:space="preserve"> cerrahi ünitesi alt yapısının kurulması.</w:t>
      </w:r>
      <w:r w:rsidRPr="00F11304">
        <w:rPr>
          <w:sz w:val="24"/>
          <w:szCs w:val="24"/>
        </w:rPr>
        <w:t xml:space="preserve"> Kahramanmaraş Sütçü İmam Üniversitesi Araştırma Fonu Altyapı Projesi, 2008/4-1 </w:t>
      </w:r>
      <w:r w:rsidRPr="00F11304">
        <w:rPr>
          <w:b/>
          <w:i/>
          <w:sz w:val="24"/>
          <w:szCs w:val="24"/>
        </w:rPr>
        <w:t>Proje Yöneticisi,</w:t>
      </w:r>
      <w:r w:rsidRPr="00F11304">
        <w:rPr>
          <w:sz w:val="24"/>
          <w:szCs w:val="24"/>
        </w:rPr>
        <w:t xml:space="preserve"> 2009.</w:t>
      </w:r>
    </w:p>
    <w:p w:rsidR="00D44792" w:rsidRPr="00F11304" w:rsidRDefault="00D44792" w:rsidP="00D44792">
      <w:pPr>
        <w:spacing w:before="100" w:beforeAutospacing="1" w:after="100" w:afterAutospacing="1" w:line="360" w:lineRule="auto"/>
        <w:ind w:left="567"/>
        <w:rPr>
          <w:i/>
          <w:sz w:val="24"/>
          <w:szCs w:val="24"/>
        </w:rPr>
      </w:pPr>
      <w:r w:rsidRPr="009B4451">
        <w:rPr>
          <w:i/>
          <w:sz w:val="24"/>
          <w:szCs w:val="24"/>
        </w:rPr>
        <w:t xml:space="preserve">Diyabetik </w:t>
      </w:r>
      <w:proofErr w:type="spellStart"/>
      <w:r w:rsidRPr="009B4451">
        <w:rPr>
          <w:i/>
          <w:sz w:val="24"/>
          <w:szCs w:val="24"/>
        </w:rPr>
        <w:t>retinopati</w:t>
      </w:r>
      <w:proofErr w:type="spellEnd"/>
      <w:r w:rsidRPr="009B4451">
        <w:rPr>
          <w:i/>
          <w:sz w:val="24"/>
          <w:szCs w:val="24"/>
        </w:rPr>
        <w:t xml:space="preserve"> derecesi ile serum selenyum düzeyi arasındaki ilişki.</w:t>
      </w:r>
      <w:r w:rsidRPr="006723CD">
        <w:rPr>
          <w:sz w:val="24"/>
          <w:szCs w:val="24"/>
        </w:rPr>
        <w:t xml:space="preserve"> Kahramanmaraş Sütçü İmam Üniversitesi Araştırma Fonu</w:t>
      </w:r>
      <w:r>
        <w:rPr>
          <w:sz w:val="24"/>
          <w:szCs w:val="24"/>
        </w:rPr>
        <w:t xml:space="preserve"> Bireysel Araştırma </w:t>
      </w:r>
      <w:r w:rsidRPr="006723CD">
        <w:rPr>
          <w:sz w:val="24"/>
          <w:szCs w:val="24"/>
        </w:rPr>
        <w:t xml:space="preserve">Projesi, </w:t>
      </w:r>
      <w:r w:rsidRPr="006723CD">
        <w:rPr>
          <w:sz w:val="24"/>
          <w:szCs w:val="24"/>
        </w:rPr>
        <w:lastRenderedPageBreak/>
        <w:t>2008/3-9</w:t>
      </w:r>
      <w:r>
        <w:rPr>
          <w:sz w:val="24"/>
          <w:szCs w:val="24"/>
        </w:rPr>
        <w:t>D</w:t>
      </w:r>
      <w:r w:rsidRPr="006723CD">
        <w:rPr>
          <w:sz w:val="24"/>
          <w:szCs w:val="24"/>
        </w:rPr>
        <w:t xml:space="preserve"> </w:t>
      </w:r>
      <w:r w:rsidRPr="006723CD">
        <w:rPr>
          <w:b/>
          <w:i/>
          <w:sz w:val="24"/>
          <w:szCs w:val="24"/>
        </w:rPr>
        <w:t>Proje Yöneticisi</w:t>
      </w:r>
      <w:r w:rsidRPr="006723CD">
        <w:rPr>
          <w:b/>
          <w:sz w:val="24"/>
          <w:szCs w:val="24"/>
        </w:rPr>
        <w:t>,</w:t>
      </w:r>
      <w:r w:rsidRPr="006723CD">
        <w:rPr>
          <w:sz w:val="24"/>
          <w:szCs w:val="24"/>
        </w:rPr>
        <w:t xml:space="preserve"> 2008.</w:t>
      </w:r>
    </w:p>
    <w:p w:rsidR="00D44792" w:rsidRPr="00F11304" w:rsidRDefault="00D44792" w:rsidP="00D44792">
      <w:pPr>
        <w:spacing w:before="100" w:beforeAutospacing="1" w:after="100" w:afterAutospacing="1" w:line="360" w:lineRule="auto"/>
        <w:ind w:left="567"/>
        <w:rPr>
          <w:sz w:val="24"/>
          <w:szCs w:val="24"/>
        </w:rPr>
      </w:pPr>
      <w:proofErr w:type="spellStart"/>
      <w:r w:rsidRPr="009B4451">
        <w:rPr>
          <w:i/>
          <w:color w:val="000000"/>
          <w:sz w:val="24"/>
          <w:szCs w:val="24"/>
        </w:rPr>
        <w:t>Vidyoanjiografi</w:t>
      </w:r>
      <w:proofErr w:type="spellEnd"/>
      <w:r w:rsidRPr="009B4451">
        <w:rPr>
          <w:i/>
          <w:color w:val="000000"/>
          <w:sz w:val="24"/>
          <w:szCs w:val="24"/>
        </w:rPr>
        <w:t xml:space="preserve"> ve görme alanı </w:t>
      </w:r>
      <w:proofErr w:type="spellStart"/>
      <w:r w:rsidRPr="009B4451">
        <w:rPr>
          <w:i/>
          <w:color w:val="000000"/>
          <w:sz w:val="24"/>
          <w:szCs w:val="24"/>
        </w:rPr>
        <w:t>laboratuvarının</w:t>
      </w:r>
      <w:proofErr w:type="spellEnd"/>
      <w:r w:rsidRPr="009B4451">
        <w:rPr>
          <w:i/>
          <w:color w:val="000000"/>
          <w:sz w:val="24"/>
          <w:szCs w:val="24"/>
        </w:rPr>
        <w:t xml:space="preserve"> kurulması.</w:t>
      </w:r>
      <w:r w:rsidRPr="00F11304">
        <w:rPr>
          <w:sz w:val="24"/>
          <w:szCs w:val="24"/>
        </w:rPr>
        <w:t xml:space="preserve"> Kahramanmaraş Sütçü İmam Üniversitesi Araştırma Fonu Altyapı Projesi, 2005-4, </w:t>
      </w:r>
      <w:r w:rsidRPr="00F11304">
        <w:rPr>
          <w:b/>
          <w:i/>
          <w:sz w:val="24"/>
          <w:szCs w:val="24"/>
        </w:rPr>
        <w:t>Proje Yöneticisi,</w:t>
      </w:r>
      <w:r w:rsidRPr="00F11304">
        <w:rPr>
          <w:sz w:val="24"/>
          <w:szCs w:val="24"/>
        </w:rPr>
        <w:t xml:space="preserve"> 2007.</w:t>
      </w:r>
    </w:p>
    <w:p w:rsidR="00D44792" w:rsidRPr="00F11304" w:rsidRDefault="00D44792" w:rsidP="00D44792">
      <w:pPr>
        <w:spacing w:before="100" w:beforeAutospacing="1" w:after="100" w:afterAutospacing="1" w:line="360" w:lineRule="auto"/>
        <w:ind w:left="567"/>
        <w:rPr>
          <w:sz w:val="24"/>
          <w:szCs w:val="24"/>
        </w:rPr>
      </w:pPr>
      <w:r w:rsidRPr="009B4451">
        <w:rPr>
          <w:i/>
          <w:sz w:val="24"/>
          <w:szCs w:val="24"/>
        </w:rPr>
        <w:t xml:space="preserve">Yavru </w:t>
      </w:r>
      <w:proofErr w:type="spellStart"/>
      <w:r w:rsidRPr="009B4451">
        <w:rPr>
          <w:i/>
          <w:sz w:val="24"/>
          <w:szCs w:val="24"/>
        </w:rPr>
        <w:t>ratlarda</w:t>
      </w:r>
      <w:proofErr w:type="spellEnd"/>
      <w:r w:rsidRPr="009B4451">
        <w:rPr>
          <w:i/>
          <w:sz w:val="24"/>
          <w:szCs w:val="24"/>
        </w:rPr>
        <w:t xml:space="preserve"> </w:t>
      </w:r>
      <w:proofErr w:type="spellStart"/>
      <w:r w:rsidRPr="009B4451">
        <w:rPr>
          <w:i/>
          <w:sz w:val="24"/>
          <w:szCs w:val="24"/>
        </w:rPr>
        <w:t>hipoksi</w:t>
      </w:r>
      <w:proofErr w:type="spellEnd"/>
      <w:r w:rsidRPr="009B4451">
        <w:rPr>
          <w:i/>
          <w:sz w:val="24"/>
          <w:szCs w:val="24"/>
        </w:rPr>
        <w:t>-</w:t>
      </w:r>
      <w:proofErr w:type="spellStart"/>
      <w:r w:rsidRPr="009B4451">
        <w:rPr>
          <w:i/>
          <w:sz w:val="24"/>
          <w:szCs w:val="24"/>
        </w:rPr>
        <w:t>oksijenizasyon</w:t>
      </w:r>
      <w:proofErr w:type="spellEnd"/>
      <w:r w:rsidRPr="009B4451">
        <w:rPr>
          <w:i/>
          <w:sz w:val="24"/>
          <w:szCs w:val="24"/>
        </w:rPr>
        <w:t xml:space="preserve"> sonrası </w:t>
      </w:r>
      <w:proofErr w:type="spellStart"/>
      <w:r w:rsidRPr="009B4451">
        <w:rPr>
          <w:i/>
          <w:sz w:val="24"/>
          <w:szCs w:val="24"/>
        </w:rPr>
        <w:t>retinal</w:t>
      </w:r>
      <w:proofErr w:type="spellEnd"/>
      <w:r w:rsidRPr="009B4451">
        <w:rPr>
          <w:i/>
          <w:sz w:val="24"/>
          <w:szCs w:val="24"/>
        </w:rPr>
        <w:t xml:space="preserve"> </w:t>
      </w:r>
      <w:proofErr w:type="spellStart"/>
      <w:r w:rsidRPr="009B4451">
        <w:rPr>
          <w:i/>
          <w:sz w:val="24"/>
          <w:szCs w:val="24"/>
        </w:rPr>
        <w:t>nitro</w:t>
      </w:r>
      <w:proofErr w:type="spellEnd"/>
      <w:r w:rsidRPr="009B4451">
        <w:rPr>
          <w:i/>
          <w:sz w:val="24"/>
          <w:szCs w:val="24"/>
        </w:rPr>
        <w:t>-</w:t>
      </w:r>
      <w:proofErr w:type="spellStart"/>
      <w:r w:rsidRPr="009B4451">
        <w:rPr>
          <w:i/>
          <w:sz w:val="24"/>
          <w:szCs w:val="24"/>
        </w:rPr>
        <w:t>tirozin</w:t>
      </w:r>
      <w:proofErr w:type="spellEnd"/>
      <w:r w:rsidRPr="009B4451">
        <w:rPr>
          <w:i/>
          <w:sz w:val="24"/>
          <w:szCs w:val="24"/>
        </w:rPr>
        <w:t xml:space="preserve"> düzeylerinin araştırılması.</w:t>
      </w:r>
      <w:r w:rsidRPr="00F11304">
        <w:rPr>
          <w:sz w:val="24"/>
          <w:szCs w:val="24"/>
        </w:rPr>
        <w:t xml:space="preserve"> Kahramanmaraş Sütçü İmam Üniversitesi Araştırma Fonu</w:t>
      </w:r>
      <w:r>
        <w:rPr>
          <w:sz w:val="24"/>
          <w:szCs w:val="24"/>
        </w:rPr>
        <w:t xml:space="preserve"> Bireysel Araştırma </w:t>
      </w:r>
      <w:r w:rsidRPr="00F11304">
        <w:rPr>
          <w:sz w:val="24"/>
          <w:szCs w:val="24"/>
        </w:rPr>
        <w:t xml:space="preserve">Projesi, 2005/2, </w:t>
      </w:r>
      <w:r w:rsidRPr="00F11304">
        <w:rPr>
          <w:b/>
          <w:i/>
          <w:sz w:val="24"/>
          <w:szCs w:val="24"/>
        </w:rPr>
        <w:t>Proje Yöneticisi,</w:t>
      </w:r>
      <w:r w:rsidRPr="00F11304">
        <w:rPr>
          <w:i/>
          <w:sz w:val="24"/>
          <w:szCs w:val="24"/>
        </w:rPr>
        <w:t xml:space="preserve"> </w:t>
      </w:r>
      <w:r w:rsidRPr="00F11304">
        <w:rPr>
          <w:sz w:val="24"/>
          <w:szCs w:val="24"/>
        </w:rPr>
        <w:t>2005.</w:t>
      </w:r>
    </w:p>
    <w:p w:rsidR="00B21973" w:rsidRPr="00753C93" w:rsidRDefault="00B21973" w:rsidP="00503A17">
      <w:pPr>
        <w:numPr>
          <w:ilvl w:val="0"/>
          <w:numId w:val="35"/>
        </w:numPr>
        <w:tabs>
          <w:tab w:val="left" w:pos="426"/>
        </w:tabs>
        <w:spacing w:before="100" w:beforeAutospacing="1" w:after="100" w:afterAutospacing="1" w:line="240" w:lineRule="auto"/>
        <w:ind w:left="851" w:hanging="567"/>
        <w:rPr>
          <w:sz w:val="28"/>
          <w:szCs w:val="28"/>
        </w:rPr>
      </w:pPr>
      <w:r w:rsidRPr="007A7790">
        <w:rPr>
          <w:b/>
          <w:sz w:val="28"/>
          <w:szCs w:val="28"/>
        </w:rPr>
        <w:t xml:space="preserve">Yönetilen </w:t>
      </w:r>
      <w:r w:rsidR="00327704" w:rsidRPr="007A7790">
        <w:rPr>
          <w:b/>
          <w:sz w:val="28"/>
          <w:szCs w:val="28"/>
        </w:rPr>
        <w:t xml:space="preserve">Tıpta Uzmanlık </w:t>
      </w:r>
      <w:r w:rsidRPr="007A7790">
        <w:rPr>
          <w:b/>
          <w:sz w:val="28"/>
          <w:szCs w:val="28"/>
        </w:rPr>
        <w:t>Tezleri</w:t>
      </w:r>
    </w:p>
    <w:p w:rsidR="003D3C5B" w:rsidRDefault="00D06212" w:rsidP="00DC323F">
      <w:pPr>
        <w:tabs>
          <w:tab w:val="left" w:pos="426"/>
        </w:tabs>
        <w:spacing w:before="100" w:beforeAutospacing="1" w:after="100" w:afterAutospacing="1" w:line="240" w:lineRule="auto"/>
        <w:ind w:left="567"/>
        <w:rPr>
          <w:i/>
          <w:sz w:val="24"/>
          <w:szCs w:val="24"/>
        </w:rPr>
      </w:pPr>
      <w:r w:rsidRPr="00351D41">
        <w:rPr>
          <w:sz w:val="24"/>
          <w:szCs w:val="24"/>
        </w:rPr>
        <w:t xml:space="preserve">Nuriye </w:t>
      </w:r>
      <w:r w:rsidR="00351D41" w:rsidRPr="00351D41">
        <w:rPr>
          <w:sz w:val="24"/>
          <w:szCs w:val="24"/>
        </w:rPr>
        <w:t>A</w:t>
      </w:r>
      <w:r w:rsidRPr="00351D41">
        <w:rPr>
          <w:sz w:val="24"/>
          <w:szCs w:val="24"/>
        </w:rPr>
        <w:t xml:space="preserve">teş </w:t>
      </w:r>
      <w:r w:rsidR="00351D41" w:rsidRPr="00351D41">
        <w:rPr>
          <w:sz w:val="24"/>
          <w:szCs w:val="24"/>
        </w:rPr>
        <w:t>K</w:t>
      </w:r>
      <w:r w:rsidRPr="00351D41">
        <w:rPr>
          <w:sz w:val="24"/>
          <w:szCs w:val="24"/>
        </w:rPr>
        <w:t>ılıç</w:t>
      </w:r>
      <w:r w:rsidR="00DC323F" w:rsidRPr="00351D41">
        <w:rPr>
          <w:i/>
          <w:sz w:val="24"/>
          <w:szCs w:val="24"/>
        </w:rPr>
        <w:t xml:space="preserve">: Retina </w:t>
      </w:r>
      <w:proofErr w:type="spellStart"/>
      <w:r w:rsidR="003D3C5B">
        <w:rPr>
          <w:i/>
          <w:sz w:val="24"/>
          <w:szCs w:val="24"/>
        </w:rPr>
        <w:t>Ven</w:t>
      </w:r>
      <w:proofErr w:type="spellEnd"/>
      <w:r w:rsidR="003D3C5B">
        <w:rPr>
          <w:i/>
          <w:sz w:val="24"/>
          <w:szCs w:val="24"/>
        </w:rPr>
        <w:t xml:space="preserve"> </w:t>
      </w:r>
      <w:proofErr w:type="spellStart"/>
      <w:r w:rsidR="003D3C5B">
        <w:rPr>
          <w:i/>
          <w:sz w:val="24"/>
          <w:szCs w:val="24"/>
        </w:rPr>
        <w:t>Tıkanılığına</w:t>
      </w:r>
      <w:proofErr w:type="spellEnd"/>
      <w:r w:rsidR="003D3C5B">
        <w:rPr>
          <w:i/>
          <w:sz w:val="24"/>
          <w:szCs w:val="24"/>
        </w:rPr>
        <w:t xml:space="preserve"> Bağlı </w:t>
      </w:r>
      <w:proofErr w:type="spellStart"/>
      <w:r w:rsidR="003D3C5B">
        <w:rPr>
          <w:i/>
          <w:sz w:val="24"/>
          <w:szCs w:val="24"/>
        </w:rPr>
        <w:t>Maküle</w:t>
      </w:r>
      <w:proofErr w:type="spellEnd"/>
      <w:r w:rsidR="003D3C5B">
        <w:rPr>
          <w:i/>
          <w:sz w:val="24"/>
          <w:szCs w:val="24"/>
        </w:rPr>
        <w:t xml:space="preserve"> Ödeminde VEGF İnhibitörü İle </w:t>
      </w:r>
      <w:proofErr w:type="spellStart"/>
      <w:r w:rsidR="003D3C5B">
        <w:rPr>
          <w:i/>
          <w:sz w:val="24"/>
          <w:szCs w:val="24"/>
        </w:rPr>
        <w:t>Deksametazon</w:t>
      </w:r>
      <w:proofErr w:type="spellEnd"/>
      <w:r w:rsidR="003D3C5B">
        <w:rPr>
          <w:i/>
          <w:sz w:val="24"/>
          <w:szCs w:val="24"/>
        </w:rPr>
        <w:t xml:space="preserve"> </w:t>
      </w:r>
      <w:proofErr w:type="spellStart"/>
      <w:r w:rsidR="003D3C5B">
        <w:rPr>
          <w:i/>
          <w:sz w:val="24"/>
          <w:szCs w:val="24"/>
        </w:rPr>
        <w:t>İmplant</w:t>
      </w:r>
      <w:proofErr w:type="spellEnd"/>
      <w:r w:rsidR="003D3C5B">
        <w:rPr>
          <w:i/>
          <w:sz w:val="24"/>
          <w:szCs w:val="24"/>
        </w:rPr>
        <w:t xml:space="preserve"> </w:t>
      </w:r>
      <w:proofErr w:type="spellStart"/>
      <w:r w:rsidR="003D3C5B">
        <w:rPr>
          <w:i/>
          <w:sz w:val="24"/>
          <w:szCs w:val="24"/>
        </w:rPr>
        <w:t>Uygulamasınn</w:t>
      </w:r>
      <w:proofErr w:type="spellEnd"/>
      <w:r w:rsidR="003D3C5B">
        <w:rPr>
          <w:i/>
          <w:sz w:val="24"/>
          <w:szCs w:val="24"/>
        </w:rPr>
        <w:t xml:space="preserve"> Karşılaştırılması</w:t>
      </w:r>
      <w:r w:rsidR="00400483">
        <w:rPr>
          <w:i/>
          <w:sz w:val="24"/>
          <w:szCs w:val="24"/>
        </w:rPr>
        <w:t>,</w:t>
      </w:r>
      <w:r w:rsidR="00753C93" w:rsidRPr="005211E6">
        <w:rPr>
          <w:sz w:val="24"/>
          <w:szCs w:val="24"/>
        </w:rPr>
        <w:t>2016</w:t>
      </w:r>
      <w:r w:rsidR="005211E6">
        <w:rPr>
          <w:sz w:val="24"/>
          <w:szCs w:val="24"/>
        </w:rPr>
        <w:t>.</w:t>
      </w:r>
    </w:p>
    <w:p w:rsidR="00D06212" w:rsidRPr="00351D41" w:rsidRDefault="003D3C5B" w:rsidP="00DC323F">
      <w:pPr>
        <w:tabs>
          <w:tab w:val="left" w:pos="426"/>
        </w:tabs>
        <w:spacing w:before="100" w:beforeAutospacing="1" w:after="100" w:afterAutospacing="1" w:line="240" w:lineRule="auto"/>
        <w:ind w:left="567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VEG</w:t>
      </w:r>
      <w:r w:rsidR="00DC323F" w:rsidRPr="00351D41">
        <w:rPr>
          <w:i/>
          <w:sz w:val="24"/>
          <w:szCs w:val="24"/>
        </w:rPr>
        <w:t>damar</w:t>
      </w:r>
      <w:proofErr w:type="spellEnd"/>
      <w:r w:rsidR="00DC323F" w:rsidRPr="00351D41">
        <w:rPr>
          <w:i/>
          <w:sz w:val="24"/>
          <w:szCs w:val="24"/>
        </w:rPr>
        <w:t xml:space="preserve"> tıkanıklıklarında anti-VEGF ilaçların etkinliğin </w:t>
      </w:r>
      <w:proofErr w:type="spellStart"/>
      <w:r w:rsidR="00DC323F" w:rsidRPr="00351D41">
        <w:rPr>
          <w:i/>
          <w:sz w:val="24"/>
          <w:szCs w:val="24"/>
        </w:rPr>
        <w:t>karşılaşt</w:t>
      </w:r>
      <w:proofErr w:type="spellEnd"/>
      <w:r w:rsidR="00400483">
        <w:rPr>
          <w:i/>
          <w:sz w:val="24"/>
          <w:szCs w:val="24"/>
        </w:rPr>
        <w:t xml:space="preserve"> </w:t>
      </w:r>
      <w:proofErr w:type="spellStart"/>
      <w:r w:rsidR="00DC323F" w:rsidRPr="00351D41">
        <w:rPr>
          <w:i/>
          <w:sz w:val="24"/>
          <w:szCs w:val="24"/>
        </w:rPr>
        <w:t>ırılması</w:t>
      </w:r>
      <w:proofErr w:type="spellEnd"/>
      <w:r w:rsidR="00DC323F" w:rsidRPr="00351D41">
        <w:rPr>
          <w:i/>
          <w:sz w:val="24"/>
          <w:szCs w:val="24"/>
        </w:rPr>
        <w:t>, 2015</w:t>
      </w:r>
    </w:p>
    <w:p w:rsidR="000C6795" w:rsidRPr="0095363B" w:rsidRDefault="000C6795" w:rsidP="008A3FFD">
      <w:pPr>
        <w:spacing w:before="100" w:beforeAutospacing="1" w:after="100" w:afterAutospacing="1" w:line="360" w:lineRule="auto"/>
        <w:ind w:left="567"/>
        <w:jc w:val="left"/>
        <w:rPr>
          <w:sz w:val="24"/>
          <w:szCs w:val="24"/>
        </w:rPr>
      </w:pPr>
      <w:r w:rsidRPr="0095363B">
        <w:rPr>
          <w:sz w:val="24"/>
          <w:szCs w:val="24"/>
        </w:rPr>
        <w:t xml:space="preserve">Mehmet Akçay. </w:t>
      </w:r>
      <w:r w:rsidRPr="0095363B">
        <w:rPr>
          <w:i/>
          <w:sz w:val="24"/>
          <w:szCs w:val="24"/>
        </w:rPr>
        <w:t>Di</w:t>
      </w:r>
      <w:r w:rsidR="00F11304">
        <w:rPr>
          <w:i/>
          <w:sz w:val="24"/>
          <w:szCs w:val="24"/>
        </w:rPr>
        <w:t>y</w:t>
      </w:r>
      <w:r w:rsidRPr="0095363B">
        <w:rPr>
          <w:i/>
          <w:sz w:val="24"/>
          <w:szCs w:val="24"/>
        </w:rPr>
        <w:t xml:space="preserve">abetik </w:t>
      </w:r>
      <w:proofErr w:type="spellStart"/>
      <w:r w:rsidRPr="0095363B">
        <w:rPr>
          <w:i/>
          <w:sz w:val="24"/>
          <w:szCs w:val="24"/>
        </w:rPr>
        <w:t>retinopatinin</w:t>
      </w:r>
      <w:proofErr w:type="spellEnd"/>
      <w:r w:rsidRPr="0095363B">
        <w:rPr>
          <w:i/>
          <w:sz w:val="24"/>
          <w:szCs w:val="24"/>
        </w:rPr>
        <w:t xml:space="preserve"> derecesi ile serum selenyum düzeyi arasındaki ilişki.</w:t>
      </w:r>
      <w:r w:rsidRPr="0095363B">
        <w:rPr>
          <w:sz w:val="24"/>
          <w:szCs w:val="24"/>
        </w:rPr>
        <w:t xml:space="preserve"> Kahramanmaraş Sütçü İmam Üniversitesi, 2009. </w:t>
      </w:r>
    </w:p>
    <w:p w:rsidR="000C6795" w:rsidRPr="0095363B" w:rsidRDefault="000C6795" w:rsidP="008A3FFD">
      <w:pPr>
        <w:spacing w:before="100" w:beforeAutospacing="1" w:after="100" w:afterAutospacing="1" w:line="360" w:lineRule="auto"/>
        <w:ind w:left="567"/>
        <w:jc w:val="left"/>
        <w:rPr>
          <w:sz w:val="24"/>
          <w:szCs w:val="24"/>
        </w:rPr>
      </w:pPr>
      <w:proofErr w:type="spellStart"/>
      <w:r w:rsidRPr="0095363B">
        <w:rPr>
          <w:sz w:val="24"/>
          <w:szCs w:val="24"/>
          <w:lang w:val="en-US"/>
        </w:rPr>
        <w:t>Çağlayan</w:t>
      </w:r>
      <w:proofErr w:type="spellEnd"/>
      <w:r w:rsidRPr="0095363B">
        <w:rPr>
          <w:sz w:val="24"/>
          <w:szCs w:val="24"/>
          <w:lang w:val="en-US"/>
        </w:rPr>
        <w:t xml:space="preserve"> AKSU. </w:t>
      </w:r>
      <w:proofErr w:type="spellStart"/>
      <w:proofErr w:type="gramStart"/>
      <w:r w:rsidRPr="0095363B">
        <w:rPr>
          <w:i/>
          <w:sz w:val="24"/>
          <w:szCs w:val="24"/>
          <w:lang w:val="en-US"/>
        </w:rPr>
        <w:t>Dakri</w:t>
      </w:r>
      <w:r w:rsidR="00F11304">
        <w:rPr>
          <w:i/>
          <w:sz w:val="24"/>
          <w:szCs w:val="24"/>
          <w:lang w:val="en-US"/>
        </w:rPr>
        <w:t>y</w:t>
      </w:r>
      <w:r w:rsidRPr="0095363B">
        <w:rPr>
          <w:i/>
          <w:sz w:val="24"/>
          <w:szCs w:val="24"/>
          <w:lang w:val="en-US"/>
        </w:rPr>
        <w:t>osistorinostomi</w:t>
      </w:r>
      <w:proofErr w:type="spellEnd"/>
      <w:r w:rsidRPr="0095363B">
        <w:rPr>
          <w:i/>
          <w:sz w:val="24"/>
          <w:szCs w:val="24"/>
          <w:lang w:val="en-US"/>
        </w:rPr>
        <w:t xml:space="preserve"> </w:t>
      </w:r>
      <w:proofErr w:type="spellStart"/>
      <w:r w:rsidRPr="0095363B">
        <w:rPr>
          <w:i/>
          <w:sz w:val="24"/>
          <w:szCs w:val="24"/>
          <w:lang w:val="en-US"/>
        </w:rPr>
        <w:t>ameliyatlar</w:t>
      </w:r>
      <w:r w:rsidR="000E4F0F">
        <w:rPr>
          <w:i/>
          <w:sz w:val="24"/>
          <w:szCs w:val="24"/>
          <w:lang w:val="en-US"/>
        </w:rPr>
        <w:t>ı</w:t>
      </w:r>
      <w:r w:rsidRPr="0095363B">
        <w:rPr>
          <w:i/>
          <w:sz w:val="24"/>
          <w:szCs w:val="24"/>
          <w:lang w:val="en-US"/>
        </w:rPr>
        <w:t>nda</w:t>
      </w:r>
      <w:proofErr w:type="spellEnd"/>
      <w:r w:rsidRPr="0095363B">
        <w:rPr>
          <w:i/>
          <w:sz w:val="24"/>
          <w:szCs w:val="24"/>
          <w:lang w:val="en-US"/>
        </w:rPr>
        <w:t xml:space="preserve"> risk </w:t>
      </w:r>
      <w:proofErr w:type="spellStart"/>
      <w:r w:rsidRPr="0095363B">
        <w:rPr>
          <w:i/>
          <w:sz w:val="24"/>
          <w:szCs w:val="24"/>
          <w:lang w:val="en-US"/>
        </w:rPr>
        <w:t>faktörleri</w:t>
      </w:r>
      <w:proofErr w:type="spellEnd"/>
      <w:r w:rsidRPr="0095363B">
        <w:rPr>
          <w:sz w:val="24"/>
          <w:szCs w:val="24"/>
          <w:lang w:val="en-US"/>
        </w:rPr>
        <w:t>.</w:t>
      </w:r>
      <w:proofErr w:type="gramEnd"/>
      <w:r w:rsidRPr="0095363B">
        <w:rPr>
          <w:sz w:val="24"/>
          <w:szCs w:val="24"/>
        </w:rPr>
        <w:t xml:space="preserve"> Kahramanmaraş Sütçü İmam Üniversitesi,</w:t>
      </w:r>
      <w:r w:rsidR="00400483">
        <w:rPr>
          <w:sz w:val="24"/>
          <w:szCs w:val="24"/>
        </w:rPr>
        <w:t xml:space="preserve"> </w:t>
      </w:r>
      <w:r w:rsidRPr="0095363B">
        <w:rPr>
          <w:sz w:val="24"/>
          <w:szCs w:val="24"/>
        </w:rPr>
        <w:t xml:space="preserve"> 2008. </w:t>
      </w:r>
    </w:p>
    <w:p w:rsidR="00B30057" w:rsidRPr="0095363B" w:rsidRDefault="00B30057" w:rsidP="008A3FFD">
      <w:pPr>
        <w:spacing w:before="100" w:beforeAutospacing="1" w:after="100" w:afterAutospacing="1" w:line="360" w:lineRule="auto"/>
        <w:ind w:left="567"/>
        <w:jc w:val="left"/>
        <w:rPr>
          <w:sz w:val="24"/>
          <w:szCs w:val="24"/>
        </w:rPr>
      </w:pPr>
      <w:r w:rsidRPr="0095363B">
        <w:rPr>
          <w:sz w:val="24"/>
          <w:szCs w:val="24"/>
        </w:rPr>
        <w:t xml:space="preserve">Duran Ekmekçi. </w:t>
      </w:r>
      <w:r w:rsidRPr="0095363B">
        <w:rPr>
          <w:i/>
          <w:sz w:val="24"/>
          <w:szCs w:val="24"/>
        </w:rPr>
        <w:t xml:space="preserve">Akne </w:t>
      </w:r>
      <w:proofErr w:type="spellStart"/>
      <w:r w:rsidRPr="0095363B">
        <w:rPr>
          <w:i/>
          <w:sz w:val="24"/>
          <w:szCs w:val="24"/>
        </w:rPr>
        <w:t>Vulgarisli</w:t>
      </w:r>
      <w:proofErr w:type="spellEnd"/>
      <w:r w:rsidRPr="0095363B">
        <w:rPr>
          <w:i/>
          <w:sz w:val="24"/>
          <w:szCs w:val="24"/>
        </w:rPr>
        <w:t xml:space="preserve"> olgularda </w:t>
      </w:r>
      <w:proofErr w:type="spellStart"/>
      <w:r w:rsidRPr="0095363B">
        <w:rPr>
          <w:i/>
          <w:sz w:val="24"/>
          <w:szCs w:val="24"/>
        </w:rPr>
        <w:t>isotretinoin</w:t>
      </w:r>
      <w:proofErr w:type="spellEnd"/>
      <w:r w:rsidRPr="0095363B">
        <w:rPr>
          <w:i/>
          <w:sz w:val="24"/>
          <w:szCs w:val="24"/>
        </w:rPr>
        <w:t xml:space="preserve"> kullanımının gözyaşı fonksiyon testlerine etkisi</w:t>
      </w:r>
      <w:r w:rsidRPr="0095363B">
        <w:rPr>
          <w:sz w:val="24"/>
          <w:szCs w:val="24"/>
        </w:rPr>
        <w:t>, Kahramanmaraş Sütçü İmam Üniversitesi, 2005.</w:t>
      </w:r>
    </w:p>
    <w:p w:rsidR="008A3FFD" w:rsidRPr="008A3FFD" w:rsidRDefault="008A3FFD" w:rsidP="00503A17">
      <w:pPr>
        <w:pStyle w:val="GvdeMetni"/>
        <w:numPr>
          <w:ilvl w:val="0"/>
          <w:numId w:val="35"/>
        </w:numPr>
        <w:tabs>
          <w:tab w:val="left" w:pos="1134"/>
        </w:tabs>
        <w:spacing w:before="100" w:beforeAutospacing="1" w:after="100" w:afterAutospacing="1" w:line="360" w:lineRule="auto"/>
        <w:ind w:left="851" w:hanging="491"/>
        <w:jc w:val="left"/>
        <w:rPr>
          <w:b/>
          <w:sz w:val="28"/>
          <w:szCs w:val="28"/>
        </w:rPr>
      </w:pPr>
      <w:r w:rsidRPr="008A3FFD">
        <w:rPr>
          <w:b/>
          <w:sz w:val="28"/>
          <w:szCs w:val="28"/>
        </w:rPr>
        <w:t xml:space="preserve">Ulusal </w:t>
      </w:r>
      <w:r w:rsidR="007524E4">
        <w:rPr>
          <w:b/>
          <w:sz w:val="28"/>
          <w:szCs w:val="28"/>
        </w:rPr>
        <w:t>D</w:t>
      </w:r>
      <w:r w:rsidRPr="008A3FFD">
        <w:rPr>
          <w:b/>
          <w:sz w:val="28"/>
          <w:szCs w:val="28"/>
        </w:rPr>
        <w:t xml:space="preserve">ergide </w:t>
      </w:r>
      <w:r w:rsidR="007524E4">
        <w:rPr>
          <w:b/>
          <w:sz w:val="28"/>
          <w:szCs w:val="28"/>
        </w:rPr>
        <w:t>Y</w:t>
      </w:r>
      <w:r w:rsidRPr="008A3FFD">
        <w:rPr>
          <w:b/>
          <w:sz w:val="28"/>
          <w:szCs w:val="28"/>
        </w:rPr>
        <w:t xml:space="preserve">ayın </w:t>
      </w:r>
      <w:r w:rsidR="007524E4">
        <w:rPr>
          <w:b/>
          <w:sz w:val="28"/>
          <w:szCs w:val="28"/>
        </w:rPr>
        <w:t>K</w:t>
      </w:r>
      <w:r w:rsidRPr="008A3FFD">
        <w:rPr>
          <w:b/>
          <w:sz w:val="28"/>
          <w:szCs w:val="28"/>
        </w:rPr>
        <w:t xml:space="preserve">urulu </w:t>
      </w:r>
      <w:r w:rsidR="007524E4">
        <w:rPr>
          <w:b/>
          <w:sz w:val="28"/>
          <w:szCs w:val="28"/>
        </w:rPr>
        <w:t>Ü</w:t>
      </w:r>
      <w:r w:rsidRPr="008A3FFD">
        <w:rPr>
          <w:b/>
          <w:sz w:val="28"/>
          <w:szCs w:val="28"/>
        </w:rPr>
        <w:t>yeliği</w:t>
      </w:r>
    </w:p>
    <w:p w:rsidR="008A3FFD" w:rsidRPr="00CE3739" w:rsidRDefault="008A3FFD" w:rsidP="00EF28E8">
      <w:pPr>
        <w:pStyle w:val="GvdeMetni"/>
        <w:spacing w:before="100" w:beforeAutospacing="1" w:after="100" w:afterAutospacing="1" w:line="240" w:lineRule="auto"/>
        <w:ind w:left="567" w:right="-286"/>
        <w:jc w:val="left"/>
        <w:rPr>
          <w:szCs w:val="24"/>
        </w:rPr>
      </w:pPr>
      <w:r w:rsidRPr="00CE3739">
        <w:rPr>
          <w:szCs w:val="24"/>
        </w:rPr>
        <w:t xml:space="preserve">Kahramanmaraş Sütçü İmam Üniversitesi Tıp Fakültesi Dergisi </w:t>
      </w:r>
      <w:r>
        <w:rPr>
          <w:szCs w:val="24"/>
        </w:rPr>
        <w:t>Y</w:t>
      </w:r>
      <w:r w:rsidRPr="00CE3739">
        <w:rPr>
          <w:szCs w:val="24"/>
        </w:rPr>
        <w:t xml:space="preserve">ayın </w:t>
      </w:r>
      <w:r>
        <w:rPr>
          <w:szCs w:val="24"/>
        </w:rPr>
        <w:t>K</w:t>
      </w:r>
      <w:r w:rsidRPr="00CE3739">
        <w:rPr>
          <w:szCs w:val="24"/>
        </w:rPr>
        <w:t xml:space="preserve">urulu </w:t>
      </w:r>
      <w:r>
        <w:rPr>
          <w:szCs w:val="24"/>
        </w:rPr>
        <w:t>Ü</w:t>
      </w:r>
      <w:r w:rsidRPr="00CE3739">
        <w:rPr>
          <w:szCs w:val="24"/>
        </w:rPr>
        <w:t>yeliği</w:t>
      </w:r>
    </w:p>
    <w:p w:rsidR="003012D2" w:rsidRPr="007524E4" w:rsidRDefault="003012D2" w:rsidP="00503A17">
      <w:pPr>
        <w:pStyle w:val="Balk1"/>
        <w:numPr>
          <w:ilvl w:val="0"/>
          <w:numId w:val="35"/>
        </w:numPr>
        <w:tabs>
          <w:tab w:val="left" w:pos="993"/>
        </w:tabs>
        <w:spacing w:before="100" w:beforeAutospacing="1" w:after="100" w:afterAutospacing="1" w:line="360" w:lineRule="auto"/>
        <w:ind w:left="851" w:right="-2" w:hanging="567"/>
        <w:jc w:val="left"/>
        <w:rPr>
          <w:b w:val="0"/>
        </w:rPr>
      </w:pPr>
      <w:r w:rsidRPr="007524E4">
        <w:rPr>
          <w:sz w:val="28"/>
          <w:szCs w:val="28"/>
        </w:rPr>
        <w:t xml:space="preserve">Ulusal </w:t>
      </w:r>
      <w:r w:rsidR="007524E4" w:rsidRPr="007524E4">
        <w:rPr>
          <w:sz w:val="28"/>
          <w:szCs w:val="28"/>
        </w:rPr>
        <w:t>B</w:t>
      </w:r>
      <w:r w:rsidRPr="007524E4">
        <w:rPr>
          <w:sz w:val="28"/>
          <w:szCs w:val="28"/>
        </w:rPr>
        <w:t>ilimsel Toplantılarda Oturum Yöneticiliği</w:t>
      </w:r>
    </w:p>
    <w:p w:rsidR="003012D2" w:rsidRDefault="003012D2" w:rsidP="007524E4">
      <w:pPr>
        <w:pStyle w:val="GvdeMetni"/>
        <w:spacing w:before="100" w:beforeAutospacing="1" w:after="100" w:afterAutospacing="1" w:line="360" w:lineRule="auto"/>
        <w:ind w:left="567"/>
        <w:jc w:val="left"/>
      </w:pPr>
      <w:r w:rsidRPr="007524E4">
        <w:t xml:space="preserve"> Özdemir G. Video Şöleni Oturum Yöneticisi </w:t>
      </w:r>
      <w:r w:rsidRPr="007524E4">
        <w:rPr>
          <w:i/>
        </w:rPr>
        <w:t>TOD</w:t>
      </w:r>
      <w:r w:rsidRPr="007524E4">
        <w:rPr>
          <w:rFonts w:eastAsia="HelveticaTBold"/>
          <w:bCs/>
          <w:i/>
        </w:rPr>
        <w:t xml:space="preserve"> 41</w:t>
      </w:r>
      <w:r w:rsidRPr="007524E4">
        <w:rPr>
          <w:i/>
        </w:rPr>
        <w:t>.</w:t>
      </w:r>
      <w:r w:rsidRPr="007524E4">
        <w:rPr>
          <w:rFonts w:eastAsia="HelveticaTBold"/>
          <w:bCs/>
          <w:i/>
        </w:rPr>
        <w:t xml:space="preserve"> Ulusal Oftalmoloji Kongresi</w:t>
      </w:r>
      <w:r w:rsidRPr="007524E4">
        <w:rPr>
          <w:rFonts w:eastAsia="HelveticaTBold"/>
          <w:bCs/>
        </w:rPr>
        <w:t xml:space="preserve">, </w:t>
      </w:r>
      <w:proofErr w:type="spellStart"/>
      <w:r w:rsidRPr="007524E4">
        <w:rPr>
          <w:rFonts w:eastAsia="HelveticaTBold"/>
          <w:bCs/>
        </w:rPr>
        <w:t>S</w:t>
      </w:r>
      <w:r w:rsidRPr="007524E4">
        <w:t>ungate</w:t>
      </w:r>
      <w:proofErr w:type="spellEnd"/>
      <w:r w:rsidRPr="007524E4">
        <w:t xml:space="preserve"> </w:t>
      </w:r>
      <w:proofErr w:type="spellStart"/>
      <w:r w:rsidRPr="007524E4">
        <w:t>Portroyal</w:t>
      </w:r>
      <w:proofErr w:type="spellEnd"/>
      <w:r w:rsidRPr="007524E4">
        <w:t xml:space="preserve"> Kongre Merkezi</w:t>
      </w:r>
      <w:r w:rsidRPr="007524E4">
        <w:rPr>
          <w:rFonts w:eastAsia="HelveticaTBold"/>
          <w:bCs/>
        </w:rPr>
        <w:t xml:space="preserve">, </w:t>
      </w:r>
      <w:proofErr w:type="spellStart"/>
      <w:r w:rsidRPr="007524E4">
        <w:rPr>
          <w:rFonts w:eastAsia="HelveticaTBold"/>
          <w:bCs/>
        </w:rPr>
        <w:t>Beldibi</w:t>
      </w:r>
      <w:proofErr w:type="spellEnd"/>
      <w:r w:rsidRPr="007524E4">
        <w:rPr>
          <w:rFonts w:eastAsia="HelveticaTBold"/>
          <w:bCs/>
        </w:rPr>
        <w:t>-</w:t>
      </w:r>
      <w:r w:rsidRPr="007524E4">
        <w:t>Antalya (2007).</w:t>
      </w:r>
      <w:r>
        <w:t xml:space="preserve"> </w:t>
      </w:r>
    </w:p>
    <w:p w:rsidR="00503A17" w:rsidRDefault="00503A17" w:rsidP="007524E4">
      <w:pPr>
        <w:pStyle w:val="GvdeMetni"/>
        <w:spacing w:before="100" w:beforeAutospacing="1" w:after="100" w:afterAutospacing="1" w:line="360" w:lineRule="auto"/>
        <w:ind w:left="567"/>
        <w:jc w:val="left"/>
      </w:pPr>
    </w:p>
    <w:p w:rsidR="00CD1D5F" w:rsidRDefault="00CD1D5F" w:rsidP="007524E4">
      <w:pPr>
        <w:pStyle w:val="GvdeMetni"/>
        <w:spacing w:before="100" w:beforeAutospacing="1" w:after="100" w:afterAutospacing="1" w:line="360" w:lineRule="auto"/>
        <w:ind w:left="567"/>
        <w:jc w:val="left"/>
      </w:pPr>
    </w:p>
    <w:p w:rsidR="00503A17" w:rsidRDefault="00503A17" w:rsidP="007524E4">
      <w:pPr>
        <w:pStyle w:val="GvdeMetni"/>
        <w:spacing w:before="100" w:beforeAutospacing="1" w:after="100" w:afterAutospacing="1" w:line="360" w:lineRule="auto"/>
        <w:ind w:left="567"/>
        <w:jc w:val="left"/>
      </w:pPr>
    </w:p>
    <w:p w:rsidR="00A007EB" w:rsidRPr="00145FFB" w:rsidRDefault="007524E4" w:rsidP="00503A17">
      <w:pPr>
        <w:numPr>
          <w:ilvl w:val="0"/>
          <w:numId w:val="35"/>
        </w:numPr>
        <w:spacing w:before="100" w:beforeAutospacing="1" w:after="100" w:afterAutospacing="1" w:line="240" w:lineRule="auto"/>
        <w:ind w:left="993" w:hanging="709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A007EB">
        <w:rPr>
          <w:b/>
          <w:sz w:val="28"/>
          <w:szCs w:val="28"/>
        </w:rPr>
        <w:t>Eserler</w:t>
      </w:r>
    </w:p>
    <w:p w:rsidR="00BE1115" w:rsidRDefault="00D57F55" w:rsidP="00FF0462">
      <w:pPr>
        <w:pStyle w:val="Balk3"/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360" w:lineRule="auto"/>
        <w:ind w:left="851" w:hanging="567"/>
        <w:jc w:val="left"/>
        <w:rPr>
          <w:sz w:val="28"/>
          <w:szCs w:val="28"/>
          <w:u w:val="single"/>
        </w:rPr>
      </w:pPr>
      <w:r w:rsidRPr="007A7790">
        <w:rPr>
          <w:sz w:val="28"/>
          <w:szCs w:val="28"/>
          <w:u w:val="single"/>
        </w:rPr>
        <w:t xml:space="preserve">Uluslararası </w:t>
      </w:r>
      <w:r w:rsidR="00220775">
        <w:rPr>
          <w:sz w:val="28"/>
          <w:szCs w:val="28"/>
          <w:u w:val="single"/>
        </w:rPr>
        <w:t>H</w:t>
      </w:r>
      <w:r w:rsidRPr="007A7790">
        <w:rPr>
          <w:sz w:val="28"/>
          <w:szCs w:val="28"/>
          <w:u w:val="single"/>
        </w:rPr>
        <w:t xml:space="preserve">akemli </w:t>
      </w:r>
      <w:r w:rsidR="00220775">
        <w:rPr>
          <w:sz w:val="28"/>
          <w:szCs w:val="28"/>
          <w:u w:val="single"/>
        </w:rPr>
        <w:t>D</w:t>
      </w:r>
      <w:r w:rsidRPr="007A7790">
        <w:rPr>
          <w:sz w:val="28"/>
          <w:szCs w:val="28"/>
          <w:u w:val="single"/>
        </w:rPr>
        <w:t xml:space="preserve">ergilerde </w:t>
      </w:r>
      <w:r w:rsidR="00AC2F21">
        <w:rPr>
          <w:sz w:val="28"/>
          <w:szCs w:val="28"/>
          <w:u w:val="single"/>
        </w:rPr>
        <w:t>Basılan</w:t>
      </w:r>
      <w:r w:rsidRPr="007A7790">
        <w:rPr>
          <w:sz w:val="28"/>
          <w:szCs w:val="28"/>
          <w:u w:val="single"/>
        </w:rPr>
        <w:t xml:space="preserve"> </w:t>
      </w:r>
      <w:r w:rsidR="00220775">
        <w:rPr>
          <w:sz w:val="28"/>
          <w:szCs w:val="28"/>
          <w:u w:val="single"/>
        </w:rPr>
        <w:t>Y</w:t>
      </w:r>
      <w:r w:rsidRPr="007A7790">
        <w:rPr>
          <w:sz w:val="28"/>
          <w:szCs w:val="28"/>
          <w:u w:val="single"/>
        </w:rPr>
        <w:t>ayınlar</w:t>
      </w:r>
    </w:p>
    <w:p w:rsidR="00302761" w:rsidRPr="00F175D7" w:rsidRDefault="00302761" w:rsidP="00F175D7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F175D7">
        <w:rPr>
          <w:b/>
          <w:color w:val="000000"/>
          <w:sz w:val="24"/>
          <w:szCs w:val="24"/>
        </w:rPr>
        <w:t>A1. Özdemir G</w:t>
      </w:r>
      <w:r w:rsidRPr="00F175D7">
        <w:rPr>
          <w:color w:val="000000"/>
          <w:sz w:val="24"/>
          <w:szCs w:val="24"/>
        </w:rPr>
        <w:t xml:space="preserve">, Ergün Y, </w:t>
      </w:r>
      <w:proofErr w:type="spellStart"/>
      <w:r w:rsidRPr="00F175D7">
        <w:rPr>
          <w:color w:val="000000"/>
          <w:sz w:val="24"/>
          <w:szCs w:val="24"/>
        </w:rPr>
        <w:t>Bakari</w:t>
      </w:r>
      <w:r w:rsidRPr="00F175D7">
        <w:rPr>
          <w:rFonts w:eastAsia="Arial Unicode MS"/>
          <w:color w:val="000000"/>
          <w:sz w:val="24"/>
          <w:szCs w:val="24"/>
        </w:rPr>
        <w:t>ş</w:t>
      </w:r>
      <w:proofErr w:type="spellEnd"/>
      <w:r w:rsidRPr="00F175D7">
        <w:rPr>
          <w:rFonts w:eastAsia="Arial Unicode MS"/>
          <w:color w:val="000000"/>
          <w:sz w:val="24"/>
          <w:szCs w:val="24"/>
        </w:rPr>
        <w:t xml:space="preserve"> S</w:t>
      </w:r>
      <w:r w:rsidRPr="00F175D7">
        <w:rPr>
          <w:color w:val="000000"/>
          <w:sz w:val="24"/>
          <w:szCs w:val="24"/>
        </w:rPr>
        <w:t xml:space="preserve">,  </w:t>
      </w:r>
      <w:proofErr w:type="spellStart"/>
      <w:r w:rsidRPr="00F175D7">
        <w:rPr>
          <w:color w:val="000000"/>
          <w:sz w:val="24"/>
          <w:szCs w:val="24"/>
        </w:rPr>
        <w:t>Kılınç</w:t>
      </w:r>
      <w:proofErr w:type="spellEnd"/>
      <w:r w:rsidRPr="00F175D7">
        <w:rPr>
          <w:color w:val="000000"/>
          <w:sz w:val="24"/>
          <w:szCs w:val="24"/>
        </w:rPr>
        <w:t xml:space="preserve"> M, Durdu H, </w:t>
      </w:r>
      <w:proofErr w:type="spellStart"/>
      <w:r w:rsidRPr="00F175D7">
        <w:rPr>
          <w:color w:val="000000"/>
          <w:sz w:val="24"/>
          <w:szCs w:val="24"/>
        </w:rPr>
        <w:t>Ganiyusufoğlu</w:t>
      </w:r>
      <w:proofErr w:type="spellEnd"/>
      <w:r w:rsidRPr="00F175D7">
        <w:rPr>
          <w:color w:val="000000"/>
          <w:sz w:val="24"/>
          <w:szCs w:val="24"/>
        </w:rPr>
        <w:t xml:space="preserve"> E. Melatonin </w:t>
      </w:r>
      <w:proofErr w:type="spellStart"/>
      <w:r w:rsidRPr="00F175D7">
        <w:rPr>
          <w:color w:val="000000"/>
          <w:sz w:val="24"/>
          <w:szCs w:val="24"/>
        </w:rPr>
        <w:t>prevents</w:t>
      </w:r>
      <w:proofErr w:type="spellEnd"/>
      <w:r w:rsidRPr="00F175D7">
        <w:rPr>
          <w:color w:val="000000"/>
          <w:sz w:val="24"/>
          <w:szCs w:val="24"/>
        </w:rPr>
        <w:t xml:space="preserve"> </w:t>
      </w:r>
      <w:proofErr w:type="spellStart"/>
      <w:r w:rsidRPr="00F175D7">
        <w:rPr>
          <w:color w:val="000000"/>
          <w:sz w:val="24"/>
          <w:szCs w:val="24"/>
        </w:rPr>
        <w:t>retinal</w:t>
      </w:r>
      <w:proofErr w:type="spellEnd"/>
      <w:r w:rsidRPr="00F175D7">
        <w:rPr>
          <w:color w:val="000000"/>
          <w:sz w:val="24"/>
          <w:szCs w:val="24"/>
        </w:rPr>
        <w:t xml:space="preserve"> </w:t>
      </w:r>
      <w:proofErr w:type="spellStart"/>
      <w:r w:rsidRPr="00F175D7">
        <w:rPr>
          <w:color w:val="000000"/>
          <w:sz w:val="24"/>
          <w:szCs w:val="24"/>
        </w:rPr>
        <w:t>oxidative</w:t>
      </w:r>
      <w:proofErr w:type="spellEnd"/>
      <w:r w:rsidRPr="00F175D7">
        <w:rPr>
          <w:color w:val="000000"/>
          <w:sz w:val="24"/>
          <w:szCs w:val="24"/>
        </w:rPr>
        <w:t xml:space="preserve"> </w:t>
      </w:r>
      <w:proofErr w:type="spellStart"/>
      <w:r w:rsidRPr="00F175D7">
        <w:rPr>
          <w:color w:val="000000"/>
          <w:sz w:val="24"/>
          <w:szCs w:val="24"/>
        </w:rPr>
        <w:t>stress</w:t>
      </w:r>
      <w:proofErr w:type="spellEnd"/>
      <w:r w:rsidRPr="00F175D7">
        <w:rPr>
          <w:color w:val="000000"/>
          <w:sz w:val="24"/>
          <w:szCs w:val="24"/>
        </w:rPr>
        <w:t xml:space="preserve"> </w:t>
      </w:r>
      <w:proofErr w:type="spellStart"/>
      <w:r w:rsidRPr="00F175D7">
        <w:rPr>
          <w:color w:val="000000"/>
          <w:sz w:val="24"/>
          <w:szCs w:val="24"/>
        </w:rPr>
        <w:t>and</w:t>
      </w:r>
      <w:proofErr w:type="spellEnd"/>
      <w:r w:rsidRPr="00F175D7">
        <w:rPr>
          <w:color w:val="000000"/>
          <w:sz w:val="24"/>
          <w:szCs w:val="24"/>
        </w:rPr>
        <w:t xml:space="preserve"> </w:t>
      </w:r>
      <w:proofErr w:type="spellStart"/>
      <w:r w:rsidRPr="00F175D7">
        <w:rPr>
          <w:color w:val="000000"/>
          <w:sz w:val="24"/>
          <w:szCs w:val="24"/>
        </w:rPr>
        <w:t>vascular</w:t>
      </w:r>
      <w:proofErr w:type="spellEnd"/>
      <w:r w:rsidRPr="00F175D7">
        <w:rPr>
          <w:color w:val="000000"/>
          <w:sz w:val="24"/>
          <w:szCs w:val="24"/>
        </w:rPr>
        <w:t xml:space="preserve"> </w:t>
      </w:r>
      <w:proofErr w:type="spellStart"/>
      <w:r w:rsidRPr="00F175D7">
        <w:rPr>
          <w:color w:val="000000"/>
          <w:sz w:val="24"/>
          <w:szCs w:val="24"/>
        </w:rPr>
        <w:t>changes</w:t>
      </w:r>
      <w:proofErr w:type="spellEnd"/>
      <w:r w:rsidRPr="00F175D7">
        <w:rPr>
          <w:color w:val="000000"/>
          <w:sz w:val="24"/>
          <w:szCs w:val="24"/>
        </w:rPr>
        <w:t xml:space="preserve"> in </w:t>
      </w:r>
      <w:proofErr w:type="spellStart"/>
      <w:r w:rsidRPr="00F175D7">
        <w:rPr>
          <w:color w:val="000000"/>
          <w:sz w:val="24"/>
          <w:szCs w:val="24"/>
        </w:rPr>
        <w:t>diabetic</w:t>
      </w:r>
      <w:proofErr w:type="spellEnd"/>
      <w:r w:rsidRPr="00F175D7">
        <w:rPr>
          <w:color w:val="000000"/>
          <w:sz w:val="24"/>
          <w:szCs w:val="24"/>
        </w:rPr>
        <w:t xml:space="preserve"> </w:t>
      </w:r>
      <w:proofErr w:type="spellStart"/>
      <w:r w:rsidRPr="00F175D7">
        <w:rPr>
          <w:color w:val="000000"/>
          <w:sz w:val="24"/>
          <w:szCs w:val="24"/>
        </w:rPr>
        <w:t>rats</w:t>
      </w:r>
      <w:proofErr w:type="spellEnd"/>
      <w:r w:rsidRPr="00F175D7">
        <w:rPr>
          <w:color w:val="000000"/>
          <w:sz w:val="24"/>
          <w:szCs w:val="24"/>
        </w:rPr>
        <w:t xml:space="preserve">. </w:t>
      </w:r>
      <w:proofErr w:type="spellStart"/>
      <w:r w:rsidRPr="00F175D7">
        <w:rPr>
          <w:i/>
          <w:iCs/>
          <w:color w:val="000000"/>
          <w:sz w:val="24"/>
          <w:szCs w:val="24"/>
        </w:rPr>
        <w:t>Eye</w:t>
      </w:r>
      <w:proofErr w:type="spellEnd"/>
      <w:r w:rsidRPr="00F175D7">
        <w:rPr>
          <w:i/>
          <w:iCs/>
          <w:color w:val="000000"/>
          <w:sz w:val="24"/>
          <w:szCs w:val="24"/>
        </w:rPr>
        <w:t xml:space="preserve"> </w:t>
      </w:r>
      <w:r w:rsidRPr="00F175D7">
        <w:rPr>
          <w:b/>
          <w:bCs/>
          <w:color w:val="000000"/>
          <w:sz w:val="24"/>
          <w:szCs w:val="24"/>
        </w:rPr>
        <w:t>28</w:t>
      </w:r>
      <w:r w:rsidRPr="00F175D7">
        <w:rPr>
          <w:color w:val="000000"/>
          <w:sz w:val="24"/>
          <w:szCs w:val="24"/>
        </w:rPr>
        <w:t xml:space="preserve">, 1020-1027 (2014). </w:t>
      </w:r>
      <w:proofErr w:type="spellStart"/>
      <w:r w:rsidRPr="00F175D7">
        <w:rPr>
          <w:color w:val="000000"/>
          <w:sz w:val="24"/>
          <w:szCs w:val="24"/>
        </w:rPr>
        <w:t>doi</w:t>
      </w:r>
      <w:proofErr w:type="spellEnd"/>
      <w:r w:rsidRPr="00F175D7">
        <w:rPr>
          <w:color w:val="000000"/>
          <w:sz w:val="24"/>
          <w:szCs w:val="24"/>
        </w:rPr>
        <w:t>:</w:t>
      </w:r>
      <w:proofErr w:type="gramStart"/>
      <w:r w:rsidRPr="00F175D7">
        <w:rPr>
          <w:color w:val="000000"/>
          <w:sz w:val="24"/>
          <w:szCs w:val="24"/>
        </w:rPr>
        <w:t>10.1038</w:t>
      </w:r>
      <w:proofErr w:type="gramEnd"/>
      <w:r w:rsidRPr="00F175D7">
        <w:rPr>
          <w:color w:val="000000"/>
          <w:sz w:val="24"/>
          <w:szCs w:val="24"/>
        </w:rPr>
        <w:t>/</w:t>
      </w:r>
      <w:proofErr w:type="spellStart"/>
      <w:r w:rsidRPr="00F175D7">
        <w:rPr>
          <w:color w:val="000000"/>
          <w:sz w:val="24"/>
          <w:szCs w:val="24"/>
        </w:rPr>
        <w:t>eye</w:t>
      </w:r>
      <w:proofErr w:type="spellEnd"/>
      <w:r w:rsidRPr="00F175D7">
        <w:rPr>
          <w:color w:val="000000"/>
          <w:sz w:val="24"/>
          <w:szCs w:val="24"/>
        </w:rPr>
        <w:t>.2014.127.</w:t>
      </w:r>
    </w:p>
    <w:p w:rsidR="00302761" w:rsidRPr="005A7D7B" w:rsidRDefault="00302761" w:rsidP="00302761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A2. </w:t>
      </w:r>
      <w:r w:rsidRPr="00072386">
        <w:rPr>
          <w:b/>
          <w:sz w:val="24"/>
          <w:szCs w:val="24"/>
        </w:rPr>
        <w:t>Özdemir G</w:t>
      </w:r>
      <w:r w:rsidRPr="00072386">
        <w:rPr>
          <w:sz w:val="24"/>
          <w:szCs w:val="24"/>
        </w:rPr>
        <w:t xml:space="preserve">,  </w:t>
      </w:r>
      <w:proofErr w:type="spellStart"/>
      <w:r w:rsidRPr="00072386">
        <w:rPr>
          <w:sz w:val="24"/>
          <w:szCs w:val="24"/>
        </w:rPr>
        <w:t>Kilinç</w:t>
      </w:r>
      <w:proofErr w:type="spellEnd"/>
      <w:r w:rsidRPr="00072386">
        <w:rPr>
          <w:sz w:val="24"/>
          <w:szCs w:val="24"/>
        </w:rPr>
        <w:t xml:space="preserve"> M, Ergün Y, Şahin E.</w:t>
      </w:r>
      <w:r>
        <w:rPr>
          <w:sz w:val="24"/>
          <w:szCs w:val="24"/>
        </w:rPr>
        <w:t xml:space="preserve"> </w:t>
      </w:r>
      <w:proofErr w:type="spellStart"/>
      <w:r w:rsidRPr="00072386">
        <w:rPr>
          <w:sz w:val="24"/>
          <w:szCs w:val="24"/>
        </w:rPr>
        <w:t>Rapamycin</w:t>
      </w:r>
      <w:proofErr w:type="spellEnd"/>
      <w:r w:rsidRPr="00072386">
        <w:rPr>
          <w:sz w:val="24"/>
          <w:szCs w:val="24"/>
        </w:rPr>
        <w:t xml:space="preserve"> </w:t>
      </w:r>
      <w:proofErr w:type="spellStart"/>
      <w:r w:rsidRPr="00072386">
        <w:rPr>
          <w:sz w:val="24"/>
          <w:szCs w:val="24"/>
        </w:rPr>
        <w:t>inhibits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72386">
        <w:rPr>
          <w:sz w:val="24"/>
          <w:szCs w:val="24"/>
        </w:rPr>
        <w:t>oxidative</w:t>
      </w:r>
      <w:proofErr w:type="spellEnd"/>
      <w:r w:rsidRPr="00072386">
        <w:rPr>
          <w:sz w:val="24"/>
          <w:szCs w:val="24"/>
        </w:rPr>
        <w:t xml:space="preserve"> </w:t>
      </w:r>
      <w:proofErr w:type="spellStart"/>
      <w:r w:rsidRPr="00072386"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72386">
        <w:rPr>
          <w:sz w:val="24"/>
          <w:szCs w:val="24"/>
        </w:rPr>
        <w:t>angiogenic</w:t>
      </w:r>
      <w:proofErr w:type="spellEnd"/>
      <w:r w:rsidRPr="00072386">
        <w:rPr>
          <w:sz w:val="24"/>
          <w:szCs w:val="24"/>
        </w:rPr>
        <w:t xml:space="preserve"> </w:t>
      </w:r>
      <w:proofErr w:type="spellStart"/>
      <w:r w:rsidRPr="00072386">
        <w:rPr>
          <w:sz w:val="24"/>
          <w:szCs w:val="24"/>
        </w:rPr>
        <w:t>mediators</w:t>
      </w:r>
      <w:proofErr w:type="spellEnd"/>
      <w:r w:rsidRPr="00072386">
        <w:rPr>
          <w:sz w:val="24"/>
          <w:szCs w:val="24"/>
        </w:rPr>
        <w:t xml:space="preserve"> in </w:t>
      </w:r>
      <w:proofErr w:type="spellStart"/>
      <w:r w:rsidRPr="00072386">
        <w:rPr>
          <w:sz w:val="24"/>
          <w:szCs w:val="24"/>
        </w:rPr>
        <w:t>diabetic</w:t>
      </w:r>
      <w:proofErr w:type="spellEnd"/>
      <w:r w:rsidRPr="00072386">
        <w:rPr>
          <w:sz w:val="24"/>
          <w:szCs w:val="24"/>
        </w:rPr>
        <w:t xml:space="preserve"> </w:t>
      </w:r>
      <w:proofErr w:type="spellStart"/>
      <w:r w:rsidRPr="00072386">
        <w:rPr>
          <w:sz w:val="24"/>
          <w:szCs w:val="24"/>
        </w:rPr>
        <w:t>retinopathy</w:t>
      </w:r>
      <w:proofErr w:type="spellEnd"/>
      <w:r w:rsidRPr="00072386">
        <w:rPr>
          <w:sz w:val="24"/>
          <w:szCs w:val="24"/>
        </w:rPr>
        <w:t xml:space="preserve">. </w:t>
      </w:r>
      <w:r w:rsidRPr="00072386">
        <w:rPr>
          <w:i/>
          <w:sz w:val="24"/>
          <w:szCs w:val="24"/>
        </w:rPr>
        <w:t xml:space="preserve">Can J </w:t>
      </w:r>
      <w:proofErr w:type="spellStart"/>
      <w:r w:rsidRPr="00072386">
        <w:rPr>
          <w:i/>
          <w:sz w:val="24"/>
          <w:szCs w:val="24"/>
        </w:rPr>
        <w:t>Ophthalmol</w:t>
      </w:r>
      <w:proofErr w:type="spellEnd"/>
      <w:r>
        <w:rPr>
          <w:i/>
          <w:sz w:val="24"/>
          <w:szCs w:val="24"/>
        </w:rPr>
        <w:t xml:space="preserve"> </w:t>
      </w:r>
      <w:r w:rsidRPr="00E132E3">
        <w:rPr>
          <w:b/>
          <w:sz w:val="24"/>
          <w:szCs w:val="24"/>
        </w:rPr>
        <w:t>49</w:t>
      </w:r>
      <w:r>
        <w:rPr>
          <w:sz w:val="24"/>
          <w:szCs w:val="24"/>
        </w:rPr>
        <w:t>, 443-449</w:t>
      </w:r>
      <w:r w:rsidRPr="0013079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30791">
        <w:rPr>
          <w:sz w:val="24"/>
          <w:szCs w:val="24"/>
        </w:rPr>
        <w:t>2014</w:t>
      </w:r>
      <w:r>
        <w:rPr>
          <w:sz w:val="24"/>
          <w:szCs w:val="24"/>
        </w:rPr>
        <w:t>).</w:t>
      </w:r>
      <w:r w:rsidRPr="00130791">
        <w:rPr>
          <w:sz w:val="24"/>
          <w:szCs w:val="24"/>
        </w:rPr>
        <w:t xml:space="preserve">  </w:t>
      </w:r>
      <w:proofErr w:type="spellStart"/>
      <w:r w:rsidRPr="00130791">
        <w:rPr>
          <w:sz w:val="24"/>
          <w:szCs w:val="24"/>
        </w:rPr>
        <w:t>doi</w:t>
      </w:r>
      <w:proofErr w:type="spellEnd"/>
      <w:r w:rsidRPr="00130791">
        <w:rPr>
          <w:sz w:val="24"/>
          <w:szCs w:val="24"/>
        </w:rPr>
        <w:t xml:space="preserve">: </w:t>
      </w:r>
      <w:proofErr w:type="gramStart"/>
      <w:r w:rsidRPr="00130791">
        <w:rPr>
          <w:sz w:val="24"/>
          <w:szCs w:val="24"/>
        </w:rPr>
        <w:t>10.1016</w:t>
      </w:r>
      <w:proofErr w:type="gramEnd"/>
      <w:r w:rsidRPr="00130791">
        <w:rPr>
          <w:sz w:val="24"/>
          <w:szCs w:val="24"/>
        </w:rPr>
        <w:t>/j.</w:t>
      </w:r>
      <w:proofErr w:type="spellStart"/>
      <w:r w:rsidRPr="00130791">
        <w:rPr>
          <w:sz w:val="24"/>
          <w:szCs w:val="24"/>
        </w:rPr>
        <w:t>jcjo</w:t>
      </w:r>
      <w:proofErr w:type="spellEnd"/>
      <w:r w:rsidRPr="00130791">
        <w:rPr>
          <w:sz w:val="24"/>
          <w:szCs w:val="24"/>
        </w:rPr>
        <w:t>.2014.07.003</w:t>
      </w:r>
    </w:p>
    <w:p w:rsidR="009D7242" w:rsidRDefault="00302761" w:rsidP="009D7242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A3. </w:t>
      </w:r>
      <w:proofErr w:type="spellStart"/>
      <w:r>
        <w:rPr>
          <w:b/>
          <w:color w:val="000000"/>
          <w:sz w:val="24"/>
          <w:szCs w:val="24"/>
        </w:rPr>
        <w:t>O</w:t>
      </w:r>
      <w:r w:rsidRPr="0095363B">
        <w:rPr>
          <w:b/>
          <w:color w:val="000000"/>
          <w:sz w:val="24"/>
          <w:szCs w:val="24"/>
        </w:rPr>
        <w:t>zdemir</w:t>
      </w:r>
      <w:proofErr w:type="spellEnd"/>
      <w:r w:rsidRPr="0095363B">
        <w:rPr>
          <w:b/>
          <w:color w:val="000000"/>
          <w:sz w:val="24"/>
          <w:szCs w:val="24"/>
        </w:rPr>
        <w:t xml:space="preserve"> G</w:t>
      </w:r>
      <w:r w:rsidRPr="0095363B">
        <w:rPr>
          <w:color w:val="000000"/>
          <w:sz w:val="24"/>
          <w:szCs w:val="24"/>
        </w:rPr>
        <w:t xml:space="preserve">, Tolun FI, </w:t>
      </w:r>
      <w:proofErr w:type="spellStart"/>
      <w:r w:rsidRPr="0095363B">
        <w:rPr>
          <w:color w:val="000000"/>
          <w:sz w:val="24"/>
          <w:szCs w:val="24"/>
        </w:rPr>
        <w:t>Secil</w:t>
      </w:r>
      <w:proofErr w:type="spellEnd"/>
      <w:r w:rsidRPr="0095363B">
        <w:rPr>
          <w:color w:val="000000"/>
          <w:sz w:val="24"/>
          <w:szCs w:val="24"/>
        </w:rPr>
        <w:t xml:space="preserve"> I. </w:t>
      </w:r>
      <w:proofErr w:type="spellStart"/>
      <w:r w:rsidRPr="0095363B">
        <w:rPr>
          <w:sz w:val="24"/>
          <w:szCs w:val="24"/>
        </w:rPr>
        <w:t>The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effect</w:t>
      </w:r>
      <w:proofErr w:type="spellEnd"/>
      <w:r w:rsidRPr="0095363B">
        <w:rPr>
          <w:sz w:val="24"/>
          <w:szCs w:val="24"/>
        </w:rPr>
        <w:t xml:space="preserve"> of L-name </w:t>
      </w:r>
      <w:proofErr w:type="spellStart"/>
      <w:r w:rsidRPr="0095363B">
        <w:rPr>
          <w:sz w:val="24"/>
          <w:szCs w:val="24"/>
        </w:rPr>
        <w:t>treatment</w:t>
      </w:r>
      <w:proofErr w:type="spellEnd"/>
      <w:r w:rsidRPr="0095363B">
        <w:rPr>
          <w:sz w:val="24"/>
          <w:szCs w:val="24"/>
        </w:rPr>
        <w:t xml:space="preserve"> on </w:t>
      </w:r>
      <w:proofErr w:type="spellStart"/>
      <w:r w:rsidRPr="0095363B">
        <w:rPr>
          <w:sz w:val="24"/>
          <w:szCs w:val="24"/>
        </w:rPr>
        <w:t>leptin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associated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retinal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nitrosylation</w:t>
      </w:r>
      <w:proofErr w:type="spellEnd"/>
      <w:r w:rsidRPr="0095363B">
        <w:rPr>
          <w:sz w:val="24"/>
          <w:szCs w:val="24"/>
        </w:rPr>
        <w:t xml:space="preserve"> in </w:t>
      </w:r>
      <w:proofErr w:type="spellStart"/>
      <w:r w:rsidRPr="0095363B">
        <w:rPr>
          <w:sz w:val="24"/>
          <w:szCs w:val="24"/>
        </w:rPr>
        <w:t>hypercarbic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oxygen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induced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retinopathy</w:t>
      </w:r>
      <w:proofErr w:type="spellEnd"/>
      <w:r w:rsidRPr="0095363B">
        <w:rPr>
          <w:sz w:val="24"/>
          <w:szCs w:val="24"/>
        </w:rPr>
        <w:t xml:space="preserve"> in </w:t>
      </w:r>
      <w:proofErr w:type="spellStart"/>
      <w:r w:rsidRPr="0095363B">
        <w:rPr>
          <w:sz w:val="24"/>
          <w:szCs w:val="24"/>
        </w:rPr>
        <w:t>newborn</w:t>
      </w:r>
      <w:proofErr w:type="spellEnd"/>
      <w:r w:rsidRPr="0095363B">
        <w:rPr>
          <w:sz w:val="24"/>
          <w:szCs w:val="24"/>
        </w:rPr>
        <w:t xml:space="preserve"> </w:t>
      </w:r>
      <w:proofErr w:type="spellStart"/>
      <w:r w:rsidRPr="0095363B">
        <w:rPr>
          <w:sz w:val="24"/>
          <w:szCs w:val="24"/>
        </w:rPr>
        <w:t>rats</w:t>
      </w:r>
      <w:proofErr w:type="spellEnd"/>
      <w:r w:rsidRPr="0095363B">
        <w:rPr>
          <w:sz w:val="24"/>
          <w:szCs w:val="24"/>
        </w:rPr>
        <w:t xml:space="preserve">. </w:t>
      </w:r>
      <w:r w:rsidRPr="001A4692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 </w:t>
      </w:r>
      <w:r w:rsidRPr="001A4692">
        <w:rPr>
          <w:i/>
          <w:sz w:val="24"/>
          <w:szCs w:val="24"/>
        </w:rPr>
        <w:t xml:space="preserve">Klinikleri </w:t>
      </w:r>
      <w:r>
        <w:rPr>
          <w:i/>
          <w:sz w:val="24"/>
          <w:szCs w:val="24"/>
        </w:rPr>
        <w:t xml:space="preserve">J </w:t>
      </w:r>
      <w:proofErr w:type="spellStart"/>
      <w:r>
        <w:rPr>
          <w:i/>
          <w:sz w:val="24"/>
          <w:szCs w:val="24"/>
        </w:rPr>
        <w:t>Med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Sci</w:t>
      </w:r>
      <w:proofErr w:type="spellEnd"/>
      <w:r>
        <w:rPr>
          <w:i/>
          <w:iCs/>
          <w:sz w:val="24"/>
          <w:szCs w:val="24"/>
        </w:rPr>
        <w:t xml:space="preserve"> </w:t>
      </w:r>
      <w:r w:rsidRPr="00703971">
        <w:rPr>
          <w:b/>
          <w:iCs/>
          <w:sz w:val="24"/>
          <w:szCs w:val="24"/>
        </w:rPr>
        <w:t>31</w:t>
      </w:r>
      <w:r>
        <w:rPr>
          <w:iCs/>
          <w:sz w:val="24"/>
          <w:szCs w:val="24"/>
        </w:rPr>
        <w:t>, 780-4</w:t>
      </w:r>
      <w:r w:rsidRPr="0095363B">
        <w:rPr>
          <w:iCs/>
          <w:sz w:val="24"/>
          <w:szCs w:val="24"/>
        </w:rPr>
        <w:t xml:space="preserve"> (2011).</w:t>
      </w:r>
      <w:r w:rsidRPr="005A7D7B">
        <w:rPr>
          <w:b/>
          <w:color w:val="000000"/>
          <w:sz w:val="24"/>
          <w:szCs w:val="24"/>
        </w:rPr>
        <w:t xml:space="preserve"> 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color w:val="231F20"/>
          <w:sz w:val="24"/>
          <w:szCs w:val="24"/>
        </w:rPr>
        <w:t>A</w:t>
      </w:r>
      <w:r w:rsidR="009D7242">
        <w:rPr>
          <w:b/>
          <w:color w:val="231F20"/>
          <w:sz w:val="24"/>
          <w:szCs w:val="24"/>
        </w:rPr>
        <w:t>4</w:t>
      </w:r>
      <w:r w:rsidRPr="001A4692">
        <w:rPr>
          <w:b/>
          <w:color w:val="231F20"/>
          <w:sz w:val="24"/>
          <w:szCs w:val="24"/>
        </w:rPr>
        <w:t>.</w:t>
      </w:r>
      <w:r>
        <w:rPr>
          <w:b/>
          <w:color w:val="231F20"/>
          <w:sz w:val="24"/>
          <w:szCs w:val="24"/>
        </w:rPr>
        <w:t xml:space="preserve"> </w:t>
      </w:r>
      <w:proofErr w:type="spellStart"/>
      <w:r w:rsidR="00DD0552">
        <w:rPr>
          <w:b/>
          <w:color w:val="231F20"/>
          <w:sz w:val="24"/>
          <w:szCs w:val="24"/>
        </w:rPr>
        <w:t>O</w:t>
      </w:r>
      <w:r w:rsidR="00E41FD7" w:rsidRPr="0095363B">
        <w:rPr>
          <w:b/>
          <w:color w:val="231F20"/>
          <w:sz w:val="24"/>
          <w:szCs w:val="24"/>
        </w:rPr>
        <w:t>zdemir</w:t>
      </w:r>
      <w:proofErr w:type="spellEnd"/>
      <w:r w:rsidR="00E62B63" w:rsidRPr="0095363B">
        <w:rPr>
          <w:b/>
          <w:color w:val="231F20"/>
          <w:sz w:val="24"/>
          <w:szCs w:val="24"/>
        </w:rPr>
        <w:t xml:space="preserve"> G</w:t>
      </w:r>
      <w:r w:rsidR="00E41FD7" w:rsidRPr="0095363B">
        <w:rPr>
          <w:color w:val="231F20"/>
          <w:sz w:val="24"/>
          <w:szCs w:val="24"/>
        </w:rPr>
        <w:t xml:space="preserve">, </w:t>
      </w:r>
      <w:proofErr w:type="spellStart"/>
      <w:r w:rsidR="00E41FD7" w:rsidRPr="0095363B">
        <w:rPr>
          <w:color w:val="231F20"/>
          <w:sz w:val="24"/>
          <w:szCs w:val="24"/>
        </w:rPr>
        <w:t>Bakari</w:t>
      </w:r>
      <w:r w:rsidR="006932EF">
        <w:rPr>
          <w:color w:val="231F20"/>
          <w:sz w:val="24"/>
          <w:szCs w:val="24"/>
        </w:rPr>
        <w:t>s</w:t>
      </w:r>
      <w:proofErr w:type="spellEnd"/>
      <w:r w:rsidR="00E62B63" w:rsidRPr="0095363B">
        <w:rPr>
          <w:color w:val="231F20"/>
          <w:sz w:val="24"/>
          <w:szCs w:val="24"/>
        </w:rPr>
        <w:t xml:space="preserve"> S</w:t>
      </w:r>
      <w:r w:rsidR="00E41FD7" w:rsidRPr="0095363B">
        <w:rPr>
          <w:color w:val="231F20"/>
          <w:sz w:val="24"/>
          <w:szCs w:val="24"/>
        </w:rPr>
        <w:t xml:space="preserve">. Ocular </w:t>
      </w:r>
      <w:proofErr w:type="spellStart"/>
      <w:r w:rsidR="00E41FD7" w:rsidRPr="0095363B">
        <w:rPr>
          <w:color w:val="231F20"/>
          <w:sz w:val="24"/>
          <w:szCs w:val="24"/>
        </w:rPr>
        <w:t>adnexal</w:t>
      </w:r>
      <w:proofErr w:type="spellEnd"/>
      <w:r w:rsidR="00E41FD7" w:rsidRPr="0095363B">
        <w:rPr>
          <w:color w:val="231F20"/>
          <w:sz w:val="24"/>
          <w:szCs w:val="24"/>
        </w:rPr>
        <w:t xml:space="preserve"> </w:t>
      </w:r>
      <w:proofErr w:type="spellStart"/>
      <w:r w:rsidR="00E41FD7" w:rsidRPr="0095363B">
        <w:rPr>
          <w:color w:val="231F20"/>
          <w:sz w:val="24"/>
          <w:szCs w:val="24"/>
        </w:rPr>
        <w:t>lymphoma</w:t>
      </w:r>
      <w:proofErr w:type="spellEnd"/>
      <w:r w:rsidR="00E41FD7" w:rsidRPr="0095363B">
        <w:rPr>
          <w:color w:val="231F20"/>
          <w:sz w:val="24"/>
          <w:szCs w:val="24"/>
        </w:rPr>
        <w:t xml:space="preserve"> </w:t>
      </w:r>
      <w:proofErr w:type="spellStart"/>
      <w:r w:rsidR="00E41FD7" w:rsidRPr="0095363B">
        <w:rPr>
          <w:color w:val="231F20"/>
          <w:sz w:val="24"/>
          <w:szCs w:val="24"/>
        </w:rPr>
        <w:t>mimicking</w:t>
      </w:r>
      <w:proofErr w:type="spellEnd"/>
      <w:r w:rsidR="00E41FD7" w:rsidRPr="0095363B">
        <w:rPr>
          <w:color w:val="231F20"/>
          <w:sz w:val="24"/>
          <w:szCs w:val="24"/>
        </w:rPr>
        <w:t xml:space="preserve"> </w:t>
      </w:r>
      <w:proofErr w:type="spellStart"/>
      <w:r w:rsidR="00E41FD7" w:rsidRPr="0095363B">
        <w:rPr>
          <w:color w:val="231F20"/>
          <w:sz w:val="24"/>
          <w:szCs w:val="24"/>
        </w:rPr>
        <w:t>glaucoma</w:t>
      </w:r>
      <w:proofErr w:type="spellEnd"/>
      <w:r w:rsidR="00E41FD7" w:rsidRPr="0095363B">
        <w:rPr>
          <w:color w:val="231F20"/>
          <w:sz w:val="24"/>
          <w:szCs w:val="24"/>
        </w:rPr>
        <w:t>:</w:t>
      </w:r>
      <w:r w:rsidR="00F41E24">
        <w:rPr>
          <w:color w:val="231F20"/>
          <w:sz w:val="24"/>
          <w:szCs w:val="24"/>
        </w:rPr>
        <w:t xml:space="preserve"> A</w:t>
      </w:r>
      <w:r w:rsidR="00E41FD7" w:rsidRPr="0095363B">
        <w:rPr>
          <w:color w:val="231F20"/>
          <w:sz w:val="24"/>
          <w:szCs w:val="24"/>
        </w:rPr>
        <w:t xml:space="preserve"> </w:t>
      </w:r>
      <w:proofErr w:type="spellStart"/>
      <w:r w:rsidR="00E41FD7" w:rsidRPr="0095363B">
        <w:rPr>
          <w:color w:val="231F20"/>
          <w:sz w:val="24"/>
          <w:szCs w:val="24"/>
        </w:rPr>
        <w:t>case</w:t>
      </w:r>
      <w:proofErr w:type="spellEnd"/>
      <w:r w:rsidR="00E41FD7" w:rsidRPr="0095363B">
        <w:rPr>
          <w:color w:val="231F20"/>
          <w:sz w:val="24"/>
          <w:szCs w:val="24"/>
        </w:rPr>
        <w:t xml:space="preserve"> </w:t>
      </w:r>
      <w:proofErr w:type="spellStart"/>
      <w:r w:rsidR="00E41FD7" w:rsidRPr="0095363B">
        <w:rPr>
          <w:color w:val="231F20"/>
          <w:sz w:val="24"/>
          <w:szCs w:val="24"/>
        </w:rPr>
        <w:t>presentation</w:t>
      </w:r>
      <w:proofErr w:type="spellEnd"/>
      <w:r w:rsidR="00A24FA9" w:rsidRPr="0095363B">
        <w:rPr>
          <w:color w:val="231F20"/>
          <w:sz w:val="24"/>
          <w:szCs w:val="24"/>
        </w:rPr>
        <w:t xml:space="preserve">. </w:t>
      </w:r>
      <w:r w:rsidR="00E41FD7" w:rsidRPr="001A4692">
        <w:rPr>
          <w:i/>
          <w:color w:val="231F20"/>
          <w:sz w:val="24"/>
          <w:szCs w:val="24"/>
        </w:rPr>
        <w:t xml:space="preserve">Can J </w:t>
      </w:r>
      <w:proofErr w:type="spellStart"/>
      <w:r w:rsidR="00E41FD7" w:rsidRPr="001A4692">
        <w:rPr>
          <w:i/>
          <w:color w:val="231F20"/>
          <w:sz w:val="24"/>
          <w:szCs w:val="24"/>
        </w:rPr>
        <w:t>Ophthalmol</w:t>
      </w:r>
      <w:proofErr w:type="spellEnd"/>
      <w:r w:rsidR="00F57304" w:rsidRPr="0095363B">
        <w:rPr>
          <w:color w:val="231F20"/>
          <w:sz w:val="24"/>
          <w:szCs w:val="24"/>
        </w:rPr>
        <w:t xml:space="preserve"> </w:t>
      </w:r>
      <w:r w:rsidR="00E62B63" w:rsidRPr="0095363B">
        <w:rPr>
          <w:b/>
          <w:color w:val="231F20"/>
          <w:sz w:val="24"/>
          <w:szCs w:val="24"/>
        </w:rPr>
        <w:t>45</w:t>
      </w:r>
      <w:r w:rsidR="00F57304" w:rsidRPr="0095363B">
        <w:rPr>
          <w:b/>
          <w:color w:val="231F20"/>
          <w:sz w:val="24"/>
          <w:szCs w:val="24"/>
        </w:rPr>
        <w:t xml:space="preserve">, </w:t>
      </w:r>
      <w:r w:rsidR="00E62B63" w:rsidRPr="0095363B">
        <w:rPr>
          <w:color w:val="231F20"/>
          <w:sz w:val="24"/>
          <w:szCs w:val="24"/>
        </w:rPr>
        <w:t>296–7</w:t>
      </w:r>
      <w:r w:rsidR="00F57304" w:rsidRPr="0095363B">
        <w:rPr>
          <w:color w:val="231F20"/>
          <w:sz w:val="24"/>
          <w:szCs w:val="24"/>
        </w:rPr>
        <w:t xml:space="preserve"> (2010)</w:t>
      </w:r>
      <w:r w:rsidR="00E62B63" w:rsidRPr="0095363B">
        <w:rPr>
          <w:color w:val="231F20"/>
          <w:sz w:val="24"/>
          <w:szCs w:val="24"/>
        </w:rPr>
        <w:t>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9D7242">
        <w:rPr>
          <w:b/>
          <w:sz w:val="24"/>
          <w:szCs w:val="24"/>
        </w:rPr>
        <w:t>A</w:t>
      </w:r>
      <w:r w:rsidR="009D7242">
        <w:rPr>
          <w:b/>
          <w:sz w:val="24"/>
          <w:szCs w:val="24"/>
        </w:rPr>
        <w:t>5</w:t>
      </w:r>
      <w:r w:rsidRPr="009D7242">
        <w:rPr>
          <w:sz w:val="24"/>
          <w:szCs w:val="24"/>
        </w:rPr>
        <w:t>.</w:t>
      </w:r>
      <w:r w:rsidRPr="009D7242">
        <w:rPr>
          <w:b/>
          <w:sz w:val="24"/>
          <w:szCs w:val="24"/>
        </w:rPr>
        <w:t xml:space="preserve"> </w:t>
      </w:r>
      <w:proofErr w:type="spellStart"/>
      <w:r w:rsidR="00A238B1" w:rsidRPr="009D7242">
        <w:rPr>
          <w:b/>
          <w:sz w:val="24"/>
          <w:szCs w:val="24"/>
        </w:rPr>
        <w:t>Ozdemi</w:t>
      </w:r>
      <w:r w:rsidR="00E62B63" w:rsidRPr="009D7242">
        <w:rPr>
          <w:b/>
          <w:sz w:val="24"/>
          <w:szCs w:val="24"/>
        </w:rPr>
        <w:t>r</w:t>
      </w:r>
      <w:proofErr w:type="spellEnd"/>
      <w:r w:rsidR="00A238B1" w:rsidRPr="009D7242">
        <w:rPr>
          <w:b/>
          <w:sz w:val="24"/>
          <w:szCs w:val="24"/>
        </w:rPr>
        <w:t xml:space="preserve"> G</w:t>
      </w:r>
      <w:r w:rsidR="0083796C" w:rsidRPr="009D7242">
        <w:rPr>
          <w:sz w:val="24"/>
          <w:szCs w:val="24"/>
        </w:rPr>
        <w:t>,</w:t>
      </w:r>
      <w:r w:rsidR="00A238B1" w:rsidRPr="009D7242">
        <w:rPr>
          <w:sz w:val="24"/>
          <w:szCs w:val="24"/>
        </w:rPr>
        <w:t xml:space="preserve"> Tolun FI</w:t>
      </w:r>
      <w:r w:rsidR="0083796C" w:rsidRPr="009D7242">
        <w:rPr>
          <w:sz w:val="24"/>
          <w:szCs w:val="24"/>
        </w:rPr>
        <w:t xml:space="preserve">, </w:t>
      </w:r>
      <w:proofErr w:type="spellStart"/>
      <w:r w:rsidR="0083796C" w:rsidRPr="009D7242">
        <w:rPr>
          <w:sz w:val="24"/>
          <w:szCs w:val="24"/>
        </w:rPr>
        <w:t>Gul</w:t>
      </w:r>
      <w:proofErr w:type="spellEnd"/>
      <w:r w:rsidR="00A238B1" w:rsidRPr="009D7242">
        <w:rPr>
          <w:sz w:val="24"/>
          <w:szCs w:val="24"/>
        </w:rPr>
        <w:t xml:space="preserve"> M</w:t>
      </w:r>
      <w:r w:rsidR="0083796C" w:rsidRPr="009D7242">
        <w:rPr>
          <w:sz w:val="24"/>
          <w:szCs w:val="24"/>
        </w:rPr>
        <w:t xml:space="preserve">, </w:t>
      </w:r>
      <w:proofErr w:type="spellStart"/>
      <w:r w:rsidR="00A238B1" w:rsidRPr="009D7242">
        <w:rPr>
          <w:sz w:val="24"/>
          <w:szCs w:val="24"/>
        </w:rPr>
        <w:t>Imrek</w:t>
      </w:r>
      <w:proofErr w:type="spellEnd"/>
      <w:r w:rsidR="00A238B1" w:rsidRPr="009D7242">
        <w:rPr>
          <w:sz w:val="24"/>
          <w:szCs w:val="24"/>
        </w:rPr>
        <w:t xml:space="preserve"> S</w:t>
      </w:r>
      <w:r w:rsidR="0083796C" w:rsidRPr="009D7242">
        <w:rPr>
          <w:sz w:val="24"/>
          <w:szCs w:val="24"/>
        </w:rPr>
        <w:t xml:space="preserve">. </w:t>
      </w:r>
      <w:proofErr w:type="spellStart"/>
      <w:r w:rsidR="00A238B1" w:rsidRPr="009D7242">
        <w:rPr>
          <w:sz w:val="24"/>
          <w:szCs w:val="24"/>
        </w:rPr>
        <w:t>Retinal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o</w:t>
      </w:r>
      <w:r w:rsidR="00A238B1" w:rsidRPr="009D7242">
        <w:rPr>
          <w:sz w:val="24"/>
          <w:szCs w:val="24"/>
        </w:rPr>
        <w:t>xidative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s</w:t>
      </w:r>
      <w:r w:rsidR="00A238B1" w:rsidRPr="009D7242">
        <w:rPr>
          <w:sz w:val="24"/>
          <w:szCs w:val="24"/>
        </w:rPr>
        <w:t>tress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i</w:t>
      </w:r>
      <w:r w:rsidR="00A238B1" w:rsidRPr="009D7242">
        <w:rPr>
          <w:sz w:val="24"/>
          <w:szCs w:val="24"/>
        </w:rPr>
        <w:t>nduced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A238B1" w:rsidRPr="009D7242">
        <w:rPr>
          <w:sz w:val="24"/>
          <w:szCs w:val="24"/>
        </w:rPr>
        <w:t>by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i</w:t>
      </w:r>
      <w:r w:rsidR="00A238B1" w:rsidRPr="009D7242">
        <w:rPr>
          <w:sz w:val="24"/>
          <w:szCs w:val="24"/>
        </w:rPr>
        <w:t>ntraocular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h</w:t>
      </w:r>
      <w:r w:rsidR="00A238B1" w:rsidRPr="009D7242">
        <w:rPr>
          <w:sz w:val="24"/>
          <w:szCs w:val="24"/>
        </w:rPr>
        <w:t>ypertension</w:t>
      </w:r>
      <w:proofErr w:type="spellEnd"/>
      <w:r w:rsidR="00A238B1" w:rsidRPr="009D7242">
        <w:rPr>
          <w:sz w:val="24"/>
          <w:szCs w:val="24"/>
        </w:rPr>
        <w:t xml:space="preserve"> in </w:t>
      </w:r>
      <w:proofErr w:type="spellStart"/>
      <w:r w:rsidR="0083796C" w:rsidRPr="009D7242">
        <w:rPr>
          <w:sz w:val="24"/>
          <w:szCs w:val="24"/>
        </w:rPr>
        <w:t>r</w:t>
      </w:r>
      <w:r w:rsidR="00A238B1" w:rsidRPr="009D7242">
        <w:rPr>
          <w:sz w:val="24"/>
          <w:szCs w:val="24"/>
        </w:rPr>
        <w:t>ats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m</w:t>
      </w:r>
      <w:r w:rsidR="00A238B1" w:rsidRPr="009D7242">
        <w:rPr>
          <w:sz w:val="24"/>
          <w:szCs w:val="24"/>
        </w:rPr>
        <w:t>ay</w:t>
      </w:r>
      <w:proofErr w:type="spellEnd"/>
      <w:r w:rsidR="00A238B1" w:rsidRPr="009D7242">
        <w:rPr>
          <w:sz w:val="24"/>
          <w:szCs w:val="24"/>
        </w:rPr>
        <w:t xml:space="preserve"> be </w:t>
      </w:r>
      <w:proofErr w:type="spellStart"/>
      <w:r w:rsidR="0083796C" w:rsidRPr="009D7242">
        <w:rPr>
          <w:sz w:val="24"/>
          <w:szCs w:val="24"/>
        </w:rPr>
        <w:t>a</w:t>
      </w:r>
      <w:r w:rsidR="00A238B1" w:rsidRPr="009D7242">
        <w:rPr>
          <w:sz w:val="24"/>
          <w:szCs w:val="24"/>
        </w:rPr>
        <w:t>meliorated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A238B1" w:rsidRPr="009D7242">
        <w:rPr>
          <w:sz w:val="24"/>
          <w:szCs w:val="24"/>
        </w:rPr>
        <w:t>by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b</w:t>
      </w:r>
      <w:r w:rsidR="00A238B1" w:rsidRPr="009D7242">
        <w:rPr>
          <w:sz w:val="24"/>
          <w:szCs w:val="24"/>
        </w:rPr>
        <w:t>rimonidine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83796C" w:rsidRPr="009D7242">
        <w:rPr>
          <w:sz w:val="24"/>
          <w:szCs w:val="24"/>
        </w:rPr>
        <w:t>t</w:t>
      </w:r>
      <w:r w:rsidR="00A238B1" w:rsidRPr="009D7242">
        <w:rPr>
          <w:sz w:val="24"/>
          <w:szCs w:val="24"/>
        </w:rPr>
        <w:t>reatment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A238B1" w:rsidRPr="009D7242">
        <w:rPr>
          <w:sz w:val="24"/>
          <w:szCs w:val="24"/>
        </w:rPr>
        <w:t>and</w:t>
      </w:r>
      <w:proofErr w:type="spellEnd"/>
      <w:r w:rsidR="00A238B1" w:rsidRPr="009D7242">
        <w:rPr>
          <w:sz w:val="24"/>
          <w:szCs w:val="24"/>
        </w:rPr>
        <w:t xml:space="preserve"> N-</w:t>
      </w:r>
      <w:proofErr w:type="spellStart"/>
      <w:r w:rsidR="00A238B1" w:rsidRPr="009D7242">
        <w:rPr>
          <w:sz w:val="24"/>
          <w:szCs w:val="24"/>
        </w:rPr>
        <w:t>acetyl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31327E" w:rsidRPr="009D7242">
        <w:rPr>
          <w:sz w:val="24"/>
          <w:szCs w:val="24"/>
        </w:rPr>
        <w:t>c</w:t>
      </w:r>
      <w:r w:rsidR="00A238B1" w:rsidRPr="009D7242">
        <w:rPr>
          <w:sz w:val="24"/>
          <w:szCs w:val="24"/>
        </w:rPr>
        <w:t>ysteine</w:t>
      </w:r>
      <w:proofErr w:type="spellEnd"/>
      <w:r w:rsidR="00A238B1" w:rsidRPr="009D7242">
        <w:rPr>
          <w:sz w:val="24"/>
          <w:szCs w:val="24"/>
        </w:rPr>
        <w:t xml:space="preserve"> </w:t>
      </w:r>
      <w:proofErr w:type="spellStart"/>
      <w:r w:rsidR="0031327E" w:rsidRPr="009D7242">
        <w:rPr>
          <w:sz w:val="24"/>
          <w:szCs w:val="24"/>
        </w:rPr>
        <w:t>s</w:t>
      </w:r>
      <w:r w:rsidR="00A238B1" w:rsidRPr="009D7242">
        <w:rPr>
          <w:sz w:val="24"/>
          <w:szCs w:val="24"/>
        </w:rPr>
        <w:t>upplementation</w:t>
      </w:r>
      <w:proofErr w:type="spellEnd"/>
      <w:r w:rsidR="00F57304" w:rsidRPr="009D7242">
        <w:rPr>
          <w:sz w:val="24"/>
          <w:szCs w:val="24"/>
        </w:rPr>
        <w:t xml:space="preserve">. </w:t>
      </w:r>
      <w:r w:rsidR="00A238B1" w:rsidRPr="009D7242">
        <w:rPr>
          <w:i/>
          <w:sz w:val="24"/>
          <w:szCs w:val="24"/>
        </w:rPr>
        <w:t xml:space="preserve">J </w:t>
      </w:r>
      <w:proofErr w:type="spellStart"/>
      <w:r w:rsidR="00A238B1" w:rsidRPr="009D7242">
        <w:rPr>
          <w:i/>
          <w:sz w:val="24"/>
          <w:szCs w:val="24"/>
        </w:rPr>
        <w:t>Glauc</w:t>
      </w:r>
      <w:proofErr w:type="spellEnd"/>
      <w:r w:rsidR="0083796C" w:rsidRPr="009D7242">
        <w:rPr>
          <w:sz w:val="24"/>
          <w:szCs w:val="24"/>
        </w:rPr>
        <w:t xml:space="preserve"> </w:t>
      </w:r>
      <w:r w:rsidR="00A238B1" w:rsidRPr="009D7242">
        <w:rPr>
          <w:b/>
          <w:sz w:val="24"/>
          <w:szCs w:val="24"/>
        </w:rPr>
        <w:t>18</w:t>
      </w:r>
      <w:r w:rsidR="0031327E" w:rsidRPr="009D7242">
        <w:rPr>
          <w:sz w:val="24"/>
          <w:szCs w:val="24"/>
        </w:rPr>
        <w:t xml:space="preserve">, </w:t>
      </w:r>
      <w:r w:rsidR="00A238B1" w:rsidRPr="009D7242">
        <w:rPr>
          <w:sz w:val="24"/>
          <w:szCs w:val="24"/>
        </w:rPr>
        <w:t>662-665</w:t>
      </w:r>
      <w:r w:rsidR="0031327E" w:rsidRPr="009D7242">
        <w:rPr>
          <w:sz w:val="24"/>
          <w:szCs w:val="24"/>
        </w:rPr>
        <w:t xml:space="preserve"> (2009)</w:t>
      </w:r>
      <w:r w:rsidR="0083796C" w:rsidRPr="009D7242">
        <w:rPr>
          <w:sz w:val="24"/>
          <w:szCs w:val="24"/>
        </w:rPr>
        <w:t>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color w:val="0D0D0D"/>
          <w:sz w:val="24"/>
          <w:szCs w:val="24"/>
        </w:rPr>
        <w:t>A</w:t>
      </w:r>
      <w:r w:rsidR="009D7242">
        <w:rPr>
          <w:b/>
          <w:color w:val="0D0D0D"/>
          <w:sz w:val="24"/>
          <w:szCs w:val="24"/>
        </w:rPr>
        <w:t>6</w:t>
      </w:r>
      <w:r w:rsidRPr="001A4692">
        <w:rPr>
          <w:b/>
          <w:color w:val="0D0D0D"/>
          <w:sz w:val="24"/>
          <w:szCs w:val="24"/>
        </w:rPr>
        <w:t>.</w:t>
      </w:r>
      <w:r w:rsidR="00B47653">
        <w:rPr>
          <w:b/>
          <w:color w:val="0D0D0D"/>
          <w:sz w:val="24"/>
          <w:szCs w:val="24"/>
        </w:rPr>
        <w:t xml:space="preserve"> </w:t>
      </w:r>
      <w:proofErr w:type="spellStart"/>
      <w:r w:rsidR="001468F3" w:rsidRPr="001A4692">
        <w:rPr>
          <w:color w:val="0D0D0D"/>
          <w:sz w:val="24"/>
          <w:szCs w:val="24"/>
        </w:rPr>
        <w:t>Ertaş</w:t>
      </w:r>
      <w:proofErr w:type="spellEnd"/>
      <w:r w:rsidR="00E62B63" w:rsidRPr="001A4692">
        <w:rPr>
          <w:color w:val="0D0D0D"/>
          <w:sz w:val="24"/>
          <w:szCs w:val="24"/>
        </w:rPr>
        <w:t xml:space="preserve"> M</w:t>
      </w:r>
      <w:r w:rsidR="001468F3" w:rsidRPr="001A4692">
        <w:rPr>
          <w:color w:val="0D0D0D"/>
          <w:sz w:val="24"/>
          <w:szCs w:val="24"/>
        </w:rPr>
        <w:t>, Baykan</w:t>
      </w:r>
      <w:r w:rsidR="00E62B63" w:rsidRPr="001A4692">
        <w:rPr>
          <w:color w:val="0D0D0D"/>
          <w:sz w:val="24"/>
          <w:szCs w:val="24"/>
        </w:rPr>
        <w:t xml:space="preserve"> B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Tuncel</w:t>
      </w:r>
      <w:proofErr w:type="spellEnd"/>
      <w:r w:rsidR="00E62B63" w:rsidRPr="001A4692">
        <w:rPr>
          <w:color w:val="0D0D0D"/>
          <w:sz w:val="24"/>
          <w:szCs w:val="24"/>
        </w:rPr>
        <w:t xml:space="preserve"> D</w:t>
      </w:r>
      <w:r w:rsidR="001468F3" w:rsidRPr="001A4692">
        <w:rPr>
          <w:color w:val="0D0D0D"/>
          <w:sz w:val="24"/>
          <w:szCs w:val="24"/>
        </w:rPr>
        <w:t>, Gökçe</w:t>
      </w:r>
      <w:r w:rsidR="00E62B63" w:rsidRPr="001A4692">
        <w:rPr>
          <w:color w:val="0D0D0D"/>
          <w:sz w:val="24"/>
          <w:szCs w:val="24"/>
        </w:rPr>
        <w:t xml:space="preserve"> M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Gökçay</w:t>
      </w:r>
      <w:proofErr w:type="spellEnd"/>
      <w:r w:rsidR="00E62B63" w:rsidRPr="001A4692">
        <w:rPr>
          <w:color w:val="0D0D0D"/>
          <w:sz w:val="24"/>
          <w:szCs w:val="24"/>
        </w:rPr>
        <w:t xml:space="preserve"> F</w:t>
      </w:r>
      <w:r w:rsidR="001468F3" w:rsidRPr="001A4692">
        <w:rPr>
          <w:color w:val="0D0D0D"/>
          <w:sz w:val="24"/>
          <w:szCs w:val="24"/>
        </w:rPr>
        <w:t>, Şirin</w:t>
      </w:r>
      <w:r w:rsidR="00E62B63" w:rsidRPr="001A4692">
        <w:rPr>
          <w:color w:val="0D0D0D"/>
          <w:sz w:val="24"/>
          <w:szCs w:val="24"/>
        </w:rPr>
        <w:t xml:space="preserve"> H</w:t>
      </w:r>
      <w:r w:rsidR="001468F3" w:rsidRPr="001A4692">
        <w:rPr>
          <w:color w:val="0D0D0D"/>
          <w:sz w:val="24"/>
          <w:szCs w:val="24"/>
        </w:rPr>
        <w:t>, Deniz</w:t>
      </w:r>
      <w:r w:rsidR="00E62B63" w:rsidRPr="001A4692">
        <w:rPr>
          <w:color w:val="0D0D0D"/>
          <w:sz w:val="24"/>
          <w:szCs w:val="24"/>
        </w:rPr>
        <w:t xml:space="preserve"> O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Öztürk</w:t>
      </w:r>
      <w:proofErr w:type="spellEnd"/>
      <w:r w:rsidR="00E62B63" w:rsidRPr="001A4692">
        <w:rPr>
          <w:color w:val="0D0D0D"/>
          <w:sz w:val="24"/>
          <w:szCs w:val="24"/>
        </w:rPr>
        <w:t xml:space="preserve"> V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İdiman</w:t>
      </w:r>
      <w:proofErr w:type="spellEnd"/>
      <w:r w:rsidR="00E62B63" w:rsidRPr="001A4692">
        <w:rPr>
          <w:color w:val="0D0D0D"/>
          <w:sz w:val="24"/>
          <w:szCs w:val="24"/>
        </w:rPr>
        <w:t xml:space="preserve"> F</w:t>
      </w:r>
      <w:r w:rsidR="001468F3" w:rsidRPr="001A4692">
        <w:rPr>
          <w:color w:val="0D0D0D"/>
          <w:sz w:val="24"/>
          <w:szCs w:val="24"/>
        </w:rPr>
        <w:t>, Karlı</w:t>
      </w:r>
      <w:r w:rsidR="00E62B63" w:rsidRPr="001A4692">
        <w:rPr>
          <w:color w:val="0D0D0D"/>
          <w:sz w:val="24"/>
          <w:szCs w:val="24"/>
        </w:rPr>
        <w:t xml:space="preserve"> N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Zarifoğlu</w:t>
      </w:r>
      <w:proofErr w:type="spellEnd"/>
      <w:r w:rsidR="00E62B63" w:rsidRPr="001A4692">
        <w:rPr>
          <w:color w:val="0D0D0D"/>
          <w:sz w:val="24"/>
          <w:szCs w:val="24"/>
        </w:rPr>
        <w:t xml:space="preserve"> M</w:t>
      </w:r>
      <w:r w:rsidR="001468F3" w:rsidRPr="001A4692">
        <w:rPr>
          <w:color w:val="0D0D0D"/>
          <w:sz w:val="24"/>
          <w:szCs w:val="24"/>
        </w:rPr>
        <w:t>, Yıldız</w:t>
      </w:r>
      <w:r w:rsidR="00E62B63" w:rsidRPr="001A4692">
        <w:rPr>
          <w:color w:val="0D0D0D"/>
          <w:sz w:val="24"/>
          <w:szCs w:val="24"/>
        </w:rPr>
        <w:t xml:space="preserve"> N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Siva</w:t>
      </w:r>
      <w:proofErr w:type="spellEnd"/>
      <w:r w:rsidR="00E62B63" w:rsidRPr="001A4692">
        <w:rPr>
          <w:color w:val="0D0D0D"/>
          <w:sz w:val="24"/>
          <w:szCs w:val="24"/>
        </w:rPr>
        <w:t xml:space="preserve"> A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Saip</w:t>
      </w:r>
      <w:proofErr w:type="spellEnd"/>
      <w:r w:rsidR="00E62B63" w:rsidRPr="001A4692">
        <w:rPr>
          <w:color w:val="0D0D0D"/>
          <w:sz w:val="24"/>
          <w:szCs w:val="24"/>
        </w:rPr>
        <w:t xml:space="preserve"> S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Göksan</w:t>
      </w:r>
      <w:proofErr w:type="spellEnd"/>
      <w:r w:rsidR="00E62B63" w:rsidRPr="001A4692">
        <w:rPr>
          <w:color w:val="0D0D0D"/>
          <w:sz w:val="24"/>
          <w:szCs w:val="24"/>
        </w:rPr>
        <w:t xml:space="preserve"> B</w:t>
      </w:r>
      <w:r w:rsidR="001468F3" w:rsidRPr="001A4692">
        <w:rPr>
          <w:color w:val="0D0D0D"/>
          <w:sz w:val="24"/>
          <w:szCs w:val="24"/>
        </w:rPr>
        <w:t>, Ak</w:t>
      </w:r>
      <w:r w:rsidR="00E62B63" w:rsidRPr="001A4692">
        <w:rPr>
          <w:color w:val="0D0D0D"/>
          <w:sz w:val="24"/>
          <w:szCs w:val="24"/>
        </w:rPr>
        <w:t xml:space="preserve"> F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Aluçlu</w:t>
      </w:r>
      <w:proofErr w:type="spellEnd"/>
      <w:r w:rsidR="00E62B63" w:rsidRPr="001A4692">
        <w:rPr>
          <w:color w:val="0D0D0D"/>
          <w:sz w:val="24"/>
          <w:szCs w:val="24"/>
        </w:rPr>
        <w:t xml:space="preserve"> U</w:t>
      </w:r>
      <w:r w:rsidR="001468F3" w:rsidRPr="001A4692">
        <w:rPr>
          <w:color w:val="0D0D0D"/>
          <w:sz w:val="24"/>
          <w:szCs w:val="24"/>
        </w:rPr>
        <w:t>, Duman</w:t>
      </w:r>
      <w:r w:rsidR="00E62B63" w:rsidRPr="001A4692">
        <w:rPr>
          <w:color w:val="0D0D0D"/>
          <w:sz w:val="24"/>
          <w:szCs w:val="24"/>
        </w:rPr>
        <w:t xml:space="preserve"> T</w:t>
      </w:r>
      <w:r w:rsidR="001468F3" w:rsidRPr="001A4692">
        <w:rPr>
          <w:color w:val="0D0D0D"/>
          <w:sz w:val="24"/>
          <w:szCs w:val="24"/>
        </w:rPr>
        <w:t>, Melek</w:t>
      </w:r>
      <w:r w:rsidR="00E62B63" w:rsidRPr="001A4692">
        <w:rPr>
          <w:color w:val="0D0D0D"/>
          <w:sz w:val="24"/>
          <w:szCs w:val="24"/>
        </w:rPr>
        <w:t xml:space="preserve"> İM</w:t>
      </w:r>
      <w:r w:rsidR="001468F3" w:rsidRPr="001A4692">
        <w:rPr>
          <w:color w:val="0D0D0D"/>
          <w:sz w:val="24"/>
          <w:szCs w:val="24"/>
        </w:rPr>
        <w:t>, Bulut</w:t>
      </w:r>
      <w:r w:rsidR="00E62B63" w:rsidRPr="001A4692">
        <w:rPr>
          <w:color w:val="0D0D0D"/>
          <w:sz w:val="24"/>
          <w:szCs w:val="24"/>
        </w:rPr>
        <w:t xml:space="preserve"> S</w:t>
      </w:r>
      <w:r w:rsidR="001468F3" w:rsidRPr="001A4692">
        <w:rPr>
          <w:color w:val="0D0D0D"/>
          <w:sz w:val="24"/>
          <w:szCs w:val="24"/>
        </w:rPr>
        <w:t xml:space="preserve">, </w:t>
      </w:r>
      <w:proofErr w:type="spellStart"/>
      <w:r w:rsidR="001468F3" w:rsidRPr="001A4692">
        <w:rPr>
          <w:color w:val="0D0D0D"/>
          <w:sz w:val="24"/>
          <w:szCs w:val="24"/>
        </w:rPr>
        <w:t>Berilgen</w:t>
      </w:r>
      <w:proofErr w:type="spellEnd"/>
      <w:r w:rsidR="00E62B63" w:rsidRPr="001A4692">
        <w:rPr>
          <w:color w:val="0D0D0D"/>
          <w:sz w:val="24"/>
          <w:szCs w:val="24"/>
        </w:rPr>
        <w:t xml:space="preserve"> S</w:t>
      </w:r>
      <w:r w:rsidR="001468F3" w:rsidRPr="001A4692">
        <w:rPr>
          <w:color w:val="0D0D0D"/>
          <w:sz w:val="24"/>
          <w:szCs w:val="24"/>
        </w:rPr>
        <w:t xml:space="preserve"> &amp; </w:t>
      </w:r>
      <w:proofErr w:type="spellStart"/>
      <w:r w:rsidR="001468F3" w:rsidRPr="001A4692">
        <w:rPr>
          <w:color w:val="0D0D0D"/>
          <w:sz w:val="24"/>
          <w:szCs w:val="24"/>
        </w:rPr>
        <w:t>the</w:t>
      </w:r>
      <w:proofErr w:type="spellEnd"/>
      <w:r w:rsidR="001468F3" w:rsidRPr="001A4692">
        <w:rPr>
          <w:color w:val="0D0D0D"/>
          <w:sz w:val="24"/>
          <w:szCs w:val="24"/>
        </w:rPr>
        <w:t xml:space="preserve"> </w:t>
      </w:r>
      <w:r w:rsidR="001468F3" w:rsidRPr="001A4692">
        <w:rPr>
          <w:b/>
          <w:color w:val="0D0D0D"/>
          <w:sz w:val="24"/>
          <w:szCs w:val="24"/>
        </w:rPr>
        <w:t xml:space="preserve">MIRA-3 </w:t>
      </w:r>
      <w:proofErr w:type="spellStart"/>
      <w:r w:rsidR="001468F3" w:rsidRPr="001A4692">
        <w:rPr>
          <w:b/>
          <w:color w:val="0D0D0D"/>
          <w:sz w:val="24"/>
          <w:szCs w:val="24"/>
        </w:rPr>
        <w:t>Study</w:t>
      </w:r>
      <w:proofErr w:type="spellEnd"/>
      <w:r w:rsidR="001468F3" w:rsidRPr="001A4692">
        <w:rPr>
          <w:b/>
          <w:color w:val="0D0D0D"/>
          <w:sz w:val="24"/>
          <w:szCs w:val="24"/>
        </w:rPr>
        <w:t xml:space="preserve"> </w:t>
      </w:r>
      <w:proofErr w:type="spellStart"/>
      <w:r w:rsidR="001468F3" w:rsidRPr="001A4692">
        <w:rPr>
          <w:b/>
          <w:color w:val="0D0D0D"/>
          <w:sz w:val="24"/>
          <w:szCs w:val="24"/>
        </w:rPr>
        <w:t>Group</w:t>
      </w:r>
      <w:proofErr w:type="spellEnd"/>
      <w:r w:rsidR="001468F3" w:rsidRPr="001A4692">
        <w:rPr>
          <w:color w:val="0D0D0D"/>
          <w:sz w:val="24"/>
          <w:szCs w:val="24"/>
        </w:rPr>
        <w:t xml:space="preserve">. </w:t>
      </w:r>
      <w:r w:rsidR="00E62B63" w:rsidRPr="001A4692">
        <w:rPr>
          <w:color w:val="0D0D0D"/>
          <w:sz w:val="24"/>
          <w:szCs w:val="24"/>
        </w:rPr>
        <w:t xml:space="preserve">A </w:t>
      </w:r>
      <w:proofErr w:type="spellStart"/>
      <w:r w:rsidR="001468F3" w:rsidRPr="001A4692">
        <w:rPr>
          <w:color w:val="0D0D0D"/>
          <w:sz w:val="24"/>
          <w:szCs w:val="24"/>
        </w:rPr>
        <w:t>comparative</w:t>
      </w:r>
      <w:proofErr w:type="spellEnd"/>
      <w:r w:rsidR="001468F3" w:rsidRPr="001A4692">
        <w:rPr>
          <w:color w:val="0D0D0D"/>
          <w:sz w:val="24"/>
          <w:szCs w:val="24"/>
        </w:rPr>
        <w:t xml:space="preserve"> ID</w:t>
      </w:r>
      <w:r w:rsidR="001468F3" w:rsidRPr="001A4692">
        <w:rPr>
          <w:color w:val="333333"/>
          <w:sz w:val="24"/>
          <w:szCs w:val="24"/>
        </w:rPr>
        <w:t xml:space="preserve"> </w:t>
      </w:r>
      <w:proofErr w:type="spellStart"/>
      <w:r w:rsidR="001468F3" w:rsidRPr="001A4692">
        <w:rPr>
          <w:color w:val="333333"/>
          <w:sz w:val="24"/>
          <w:szCs w:val="24"/>
        </w:rPr>
        <w:t>migraine</w:t>
      </w:r>
      <w:proofErr w:type="spellEnd"/>
      <w:r w:rsidR="001468F3" w:rsidRPr="001A4692">
        <w:rPr>
          <w:color w:val="333333"/>
          <w:sz w:val="24"/>
          <w:szCs w:val="24"/>
        </w:rPr>
        <w:t xml:space="preserve"> </w:t>
      </w:r>
      <w:proofErr w:type="spellStart"/>
      <w:r w:rsidR="001468F3" w:rsidRPr="001A4692">
        <w:rPr>
          <w:color w:val="333333"/>
          <w:sz w:val="24"/>
          <w:szCs w:val="24"/>
        </w:rPr>
        <w:t>screener</w:t>
      </w:r>
      <w:proofErr w:type="spellEnd"/>
      <w:r w:rsidR="001468F3" w:rsidRPr="001A4692">
        <w:rPr>
          <w:color w:val="333333"/>
          <w:sz w:val="24"/>
          <w:szCs w:val="24"/>
        </w:rPr>
        <w:t xml:space="preserve"> </w:t>
      </w:r>
      <w:proofErr w:type="spellStart"/>
      <w:r w:rsidR="001468F3" w:rsidRPr="001A4692">
        <w:rPr>
          <w:color w:val="333333"/>
          <w:sz w:val="24"/>
          <w:szCs w:val="24"/>
        </w:rPr>
        <w:t>study</w:t>
      </w:r>
      <w:proofErr w:type="spellEnd"/>
      <w:r w:rsidR="001468F3" w:rsidRPr="001A4692">
        <w:rPr>
          <w:color w:val="333333"/>
          <w:sz w:val="24"/>
          <w:szCs w:val="24"/>
        </w:rPr>
        <w:t xml:space="preserve"> in </w:t>
      </w:r>
      <w:proofErr w:type="spellStart"/>
      <w:r w:rsidR="001468F3" w:rsidRPr="001A4692">
        <w:rPr>
          <w:color w:val="333333"/>
          <w:sz w:val="24"/>
          <w:szCs w:val="24"/>
        </w:rPr>
        <w:t>ophthalmology</w:t>
      </w:r>
      <w:proofErr w:type="spellEnd"/>
      <w:r w:rsidR="001468F3" w:rsidRPr="001A4692">
        <w:rPr>
          <w:color w:val="333333"/>
          <w:sz w:val="24"/>
          <w:szCs w:val="24"/>
        </w:rPr>
        <w:t xml:space="preserve">, ENT </w:t>
      </w:r>
      <w:proofErr w:type="spellStart"/>
      <w:r w:rsidR="001468F3" w:rsidRPr="001A4692">
        <w:rPr>
          <w:color w:val="333333"/>
          <w:sz w:val="24"/>
          <w:szCs w:val="24"/>
        </w:rPr>
        <w:t>and</w:t>
      </w:r>
      <w:proofErr w:type="spellEnd"/>
      <w:r w:rsidR="001468F3" w:rsidRPr="001A4692">
        <w:rPr>
          <w:color w:val="333333"/>
          <w:sz w:val="24"/>
          <w:szCs w:val="24"/>
        </w:rPr>
        <w:t xml:space="preserve"> </w:t>
      </w:r>
      <w:proofErr w:type="spellStart"/>
      <w:r w:rsidR="001468F3" w:rsidRPr="001A4692">
        <w:rPr>
          <w:color w:val="333333"/>
          <w:sz w:val="24"/>
          <w:szCs w:val="24"/>
        </w:rPr>
        <w:t>neurology</w:t>
      </w:r>
      <w:proofErr w:type="spellEnd"/>
      <w:r w:rsidR="001468F3" w:rsidRPr="001A4692">
        <w:rPr>
          <w:color w:val="333333"/>
          <w:sz w:val="24"/>
          <w:szCs w:val="24"/>
        </w:rPr>
        <w:t xml:space="preserve"> </w:t>
      </w:r>
      <w:proofErr w:type="spellStart"/>
      <w:r w:rsidR="001468F3" w:rsidRPr="001A4692">
        <w:rPr>
          <w:color w:val="333333"/>
          <w:sz w:val="24"/>
          <w:szCs w:val="24"/>
        </w:rPr>
        <w:t>out</w:t>
      </w:r>
      <w:proofErr w:type="spellEnd"/>
      <w:r w:rsidR="001468F3" w:rsidRPr="001A4692">
        <w:rPr>
          <w:color w:val="333333"/>
          <w:sz w:val="24"/>
          <w:szCs w:val="24"/>
        </w:rPr>
        <w:t>-</w:t>
      </w:r>
      <w:proofErr w:type="spellStart"/>
      <w:r w:rsidR="001468F3" w:rsidRPr="001A4692">
        <w:rPr>
          <w:color w:val="333333"/>
          <w:sz w:val="24"/>
          <w:szCs w:val="24"/>
        </w:rPr>
        <w:t>patient</w:t>
      </w:r>
      <w:proofErr w:type="spellEnd"/>
      <w:r w:rsidR="001468F3" w:rsidRPr="001A4692">
        <w:rPr>
          <w:color w:val="333333"/>
          <w:sz w:val="24"/>
          <w:szCs w:val="24"/>
        </w:rPr>
        <w:t xml:space="preserve"> </w:t>
      </w:r>
      <w:proofErr w:type="spellStart"/>
      <w:r w:rsidR="001468F3" w:rsidRPr="001A4692">
        <w:rPr>
          <w:color w:val="333333"/>
          <w:sz w:val="24"/>
          <w:szCs w:val="24"/>
        </w:rPr>
        <w:t>clinics</w:t>
      </w:r>
      <w:proofErr w:type="spellEnd"/>
      <w:r w:rsidR="001468F3" w:rsidRPr="001A4692">
        <w:rPr>
          <w:color w:val="333333"/>
          <w:sz w:val="24"/>
          <w:szCs w:val="24"/>
        </w:rPr>
        <w:t>.</w:t>
      </w:r>
      <w:r w:rsidR="001468F3" w:rsidRPr="0095363B">
        <w:rPr>
          <w:color w:val="333333"/>
          <w:sz w:val="24"/>
          <w:szCs w:val="24"/>
        </w:rPr>
        <w:t xml:space="preserve"> </w:t>
      </w:r>
      <w:proofErr w:type="spellStart"/>
      <w:proofErr w:type="gramStart"/>
      <w:r w:rsidR="001468F3" w:rsidRPr="00326239">
        <w:rPr>
          <w:i/>
          <w:sz w:val="24"/>
          <w:szCs w:val="24"/>
        </w:rPr>
        <w:t>Cephalalgia</w:t>
      </w:r>
      <w:proofErr w:type="spellEnd"/>
      <w:r w:rsidR="00F57304" w:rsidRPr="0095363B">
        <w:rPr>
          <w:sz w:val="24"/>
          <w:szCs w:val="24"/>
        </w:rPr>
        <w:t xml:space="preserve"> </w:t>
      </w:r>
      <w:r w:rsidR="001468F3" w:rsidRPr="0095363B">
        <w:rPr>
          <w:sz w:val="24"/>
          <w:szCs w:val="24"/>
        </w:rPr>
        <w:t xml:space="preserve"> </w:t>
      </w:r>
      <w:r w:rsidR="001468F3" w:rsidRPr="0095363B">
        <w:rPr>
          <w:rStyle w:val="Gl"/>
          <w:sz w:val="24"/>
          <w:szCs w:val="24"/>
        </w:rPr>
        <w:t>29</w:t>
      </w:r>
      <w:proofErr w:type="gramEnd"/>
      <w:r w:rsidR="00F57304" w:rsidRPr="0095363B">
        <w:rPr>
          <w:rStyle w:val="Gl"/>
          <w:sz w:val="24"/>
          <w:szCs w:val="24"/>
        </w:rPr>
        <w:t xml:space="preserve">, </w:t>
      </w:r>
      <w:r w:rsidR="001468F3" w:rsidRPr="0095363B">
        <w:rPr>
          <w:rStyle w:val="Gl"/>
          <w:b w:val="0"/>
          <w:sz w:val="24"/>
          <w:szCs w:val="24"/>
        </w:rPr>
        <w:t xml:space="preserve">68 – 75 </w:t>
      </w:r>
      <w:r w:rsidR="00F57304" w:rsidRPr="0095363B">
        <w:rPr>
          <w:sz w:val="24"/>
          <w:szCs w:val="24"/>
        </w:rPr>
        <w:t>(</w:t>
      </w:r>
      <w:r w:rsidR="001468F3" w:rsidRPr="0095363B">
        <w:rPr>
          <w:sz w:val="24"/>
          <w:szCs w:val="24"/>
        </w:rPr>
        <w:t>2009</w:t>
      </w:r>
      <w:r w:rsidR="00F57304" w:rsidRPr="0095363B">
        <w:rPr>
          <w:sz w:val="24"/>
          <w:szCs w:val="24"/>
        </w:rPr>
        <w:t>)</w:t>
      </w:r>
      <w:r w:rsidR="001468F3" w:rsidRPr="0095363B">
        <w:rPr>
          <w:sz w:val="24"/>
          <w:szCs w:val="24"/>
        </w:rPr>
        <w:t>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t>A</w:t>
      </w:r>
      <w:r w:rsidR="009D7242">
        <w:rPr>
          <w:b/>
          <w:sz w:val="24"/>
          <w:szCs w:val="24"/>
        </w:rPr>
        <w:t>7</w:t>
      </w:r>
      <w:r>
        <w:rPr>
          <w:sz w:val="24"/>
          <w:szCs w:val="24"/>
        </w:rPr>
        <w:t>.</w:t>
      </w:r>
      <w:r w:rsidR="00B47653">
        <w:rPr>
          <w:sz w:val="24"/>
          <w:szCs w:val="24"/>
        </w:rPr>
        <w:t xml:space="preserve"> </w:t>
      </w:r>
      <w:proofErr w:type="spellStart"/>
      <w:r w:rsidR="00334B76" w:rsidRPr="0095363B">
        <w:rPr>
          <w:sz w:val="24"/>
          <w:szCs w:val="24"/>
        </w:rPr>
        <w:t>Yuksel</w:t>
      </w:r>
      <w:proofErr w:type="spellEnd"/>
      <w:r w:rsidR="00334B76" w:rsidRPr="0095363B">
        <w:rPr>
          <w:sz w:val="24"/>
          <w:szCs w:val="24"/>
        </w:rPr>
        <w:t xml:space="preserve"> M, </w:t>
      </w:r>
      <w:proofErr w:type="spellStart"/>
      <w:r w:rsidR="00334B76" w:rsidRPr="0095363B">
        <w:rPr>
          <w:sz w:val="24"/>
          <w:szCs w:val="24"/>
        </w:rPr>
        <w:t>Yuksel</w:t>
      </w:r>
      <w:proofErr w:type="spellEnd"/>
      <w:r w:rsidR="00334B76" w:rsidRPr="0095363B">
        <w:rPr>
          <w:sz w:val="24"/>
          <w:szCs w:val="24"/>
        </w:rPr>
        <w:t xml:space="preserve"> KZ, </w:t>
      </w:r>
      <w:proofErr w:type="spellStart"/>
      <w:r w:rsidR="00334B76" w:rsidRPr="0095363B">
        <w:rPr>
          <w:b/>
          <w:sz w:val="24"/>
          <w:szCs w:val="24"/>
        </w:rPr>
        <w:t>Ozdemir</w:t>
      </w:r>
      <w:proofErr w:type="spellEnd"/>
      <w:r w:rsidR="00334B76" w:rsidRPr="0095363B">
        <w:rPr>
          <w:b/>
          <w:sz w:val="24"/>
          <w:szCs w:val="24"/>
        </w:rPr>
        <w:t xml:space="preserve"> G</w:t>
      </w:r>
      <w:r w:rsidR="00334B76" w:rsidRPr="0095363B">
        <w:rPr>
          <w:sz w:val="24"/>
          <w:szCs w:val="24"/>
        </w:rPr>
        <w:t xml:space="preserve">, </w:t>
      </w:r>
      <w:proofErr w:type="spellStart"/>
      <w:r w:rsidR="00334B76" w:rsidRPr="0095363B">
        <w:rPr>
          <w:sz w:val="24"/>
          <w:szCs w:val="24"/>
        </w:rPr>
        <w:t>Ugur</w:t>
      </w:r>
      <w:proofErr w:type="spellEnd"/>
      <w:r w:rsidR="00334B76" w:rsidRPr="0095363B">
        <w:rPr>
          <w:sz w:val="24"/>
          <w:szCs w:val="24"/>
        </w:rPr>
        <w:t xml:space="preserve"> T</w:t>
      </w:r>
      <w:r w:rsidR="00D772AD" w:rsidRPr="0095363B">
        <w:rPr>
          <w:sz w:val="24"/>
          <w:szCs w:val="24"/>
        </w:rPr>
        <w:t xml:space="preserve">. </w:t>
      </w:r>
      <w:proofErr w:type="spellStart"/>
      <w:r w:rsidR="00FA1972" w:rsidRPr="0095363B">
        <w:rPr>
          <w:sz w:val="24"/>
          <w:szCs w:val="24"/>
        </w:rPr>
        <w:t>Bilateral</w:t>
      </w:r>
      <w:proofErr w:type="spellEnd"/>
      <w:r w:rsidR="00FA1972" w:rsidRPr="0095363B">
        <w:rPr>
          <w:sz w:val="24"/>
          <w:szCs w:val="24"/>
        </w:rPr>
        <w:t xml:space="preserve"> </w:t>
      </w:r>
      <w:proofErr w:type="spellStart"/>
      <w:r w:rsidR="00FA1972" w:rsidRPr="0095363B">
        <w:rPr>
          <w:sz w:val="24"/>
          <w:szCs w:val="24"/>
        </w:rPr>
        <w:t>orbital</w:t>
      </w:r>
      <w:proofErr w:type="spellEnd"/>
      <w:r w:rsidR="00FA1972" w:rsidRPr="0095363B">
        <w:rPr>
          <w:sz w:val="24"/>
          <w:szCs w:val="24"/>
        </w:rPr>
        <w:t xml:space="preserve"> </w:t>
      </w:r>
      <w:proofErr w:type="spellStart"/>
      <w:r w:rsidR="00334B76" w:rsidRPr="0095363B">
        <w:rPr>
          <w:sz w:val="24"/>
          <w:szCs w:val="24"/>
        </w:rPr>
        <w:t>emphysema</w:t>
      </w:r>
      <w:proofErr w:type="spellEnd"/>
      <w:r w:rsidR="00334B76" w:rsidRPr="0095363B">
        <w:rPr>
          <w:sz w:val="24"/>
          <w:szCs w:val="24"/>
        </w:rPr>
        <w:t xml:space="preserve"> </w:t>
      </w:r>
      <w:proofErr w:type="spellStart"/>
      <w:r w:rsidR="00334B76" w:rsidRPr="0095363B">
        <w:rPr>
          <w:sz w:val="24"/>
          <w:szCs w:val="24"/>
        </w:rPr>
        <w:t>and</w:t>
      </w:r>
      <w:proofErr w:type="spellEnd"/>
      <w:r w:rsidR="00334B76" w:rsidRPr="0095363B">
        <w:rPr>
          <w:sz w:val="24"/>
          <w:szCs w:val="24"/>
        </w:rPr>
        <w:t xml:space="preserve"> </w:t>
      </w:r>
      <w:proofErr w:type="spellStart"/>
      <w:r w:rsidR="00334B76" w:rsidRPr="0095363B">
        <w:rPr>
          <w:sz w:val="24"/>
          <w:szCs w:val="24"/>
        </w:rPr>
        <w:t>pneumocephalus</w:t>
      </w:r>
      <w:proofErr w:type="spellEnd"/>
      <w:r w:rsidR="00334B76" w:rsidRPr="0095363B">
        <w:rPr>
          <w:sz w:val="24"/>
          <w:szCs w:val="24"/>
        </w:rPr>
        <w:t xml:space="preserve"> as a </w:t>
      </w:r>
      <w:proofErr w:type="spellStart"/>
      <w:r w:rsidR="00334B76" w:rsidRPr="0095363B">
        <w:rPr>
          <w:sz w:val="24"/>
          <w:szCs w:val="24"/>
        </w:rPr>
        <w:t>result</w:t>
      </w:r>
      <w:proofErr w:type="spellEnd"/>
      <w:r w:rsidR="00334B76" w:rsidRPr="0095363B">
        <w:rPr>
          <w:sz w:val="24"/>
          <w:szCs w:val="24"/>
        </w:rPr>
        <w:t xml:space="preserve"> of </w:t>
      </w:r>
      <w:proofErr w:type="spellStart"/>
      <w:r w:rsidR="00334B76" w:rsidRPr="0095363B">
        <w:rPr>
          <w:sz w:val="24"/>
          <w:szCs w:val="24"/>
        </w:rPr>
        <w:t>accidental</w:t>
      </w:r>
      <w:proofErr w:type="spellEnd"/>
      <w:r w:rsidR="00334B76" w:rsidRPr="0095363B">
        <w:rPr>
          <w:sz w:val="24"/>
          <w:szCs w:val="24"/>
        </w:rPr>
        <w:t xml:space="preserve"> </w:t>
      </w:r>
      <w:proofErr w:type="spellStart"/>
      <w:r w:rsidR="00334B76" w:rsidRPr="0095363B">
        <w:rPr>
          <w:sz w:val="24"/>
          <w:szCs w:val="24"/>
        </w:rPr>
        <w:t>compressed</w:t>
      </w:r>
      <w:proofErr w:type="spellEnd"/>
      <w:r w:rsidR="00334B76" w:rsidRPr="0095363B">
        <w:rPr>
          <w:sz w:val="24"/>
          <w:szCs w:val="24"/>
        </w:rPr>
        <w:t xml:space="preserve"> </w:t>
      </w:r>
      <w:proofErr w:type="spellStart"/>
      <w:r w:rsidR="00334B76" w:rsidRPr="0095363B">
        <w:rPr>
          <w:sz w:val="24"/>
          <w:szCs w:val="24"/>
        </w:rPr>
        <w:t>air</w:t>
      </w:r>
      <w:proofErr w:type="spellEnd"/>
      <w:r w:rsidR="00334B76" w:rsidRPr="0095363B">
        <w:rPr>
          <w:sz w:val="24"/>
          <w:szCs w:val="24"/>
        </w:rPr>
        <w:t xml:space="preserve"> </w:t>
      </w:r>
      <w:proofErr w:type="spellStart"/>
      <w:r w:rsidR="00334B76" w:rsidRPr="0095363B">
        <w:rPr>
          <w:sz w:val="24"/>
          <w:szCs w:val="24"/>
        </w:rPr>
        <w:t>exposure</w:t>
      </w:r>
      <w:proofErr w:type="spellEnd"/>
      <w:r w:rsidR="00D772AD" w:rsidRPr="0095363B">
        <w:rPr>
          <w:sz w:val="24"/>
          <w:szCs w:val="24"/>
        </w:rPr>
        <w:t>.</w:t>
      </w:r>
      <w:r w:rsidR="00334B76" w:rsidRPr="0095363B">
        <w:rPr>
          <w:sz w:val="24"/>
          <w:szCs w:val="24"/>
        </w:rPr>
        <w:t xml:space="preserve"> </w:t>
      </w:r>
      <w:proofErr w:type="spellStart"/>
      <w:r w:rsidR="00334B76" w:rsidRPr="0095363B">
        <w:rPr>
          <w:i/>
          <w:sz w:val="24"/>
          <w:szCs w:val="24"/>
        </w:rPr>
        <w:t>Emerg</w:t>
      </w:r>
      <w:proofErr w:type="spellEnd"/>
      <w:r w:rsidR="00334B76" w:rsidRPr="0095363B">
        <w:rPr>
          <w:i/>
          <w:sz w:val="24"/>
          <w:szCs w:val="24"/>
        </w:rPr>
        <w:t xml:space="preserve"> </w:t>
      </w:r>
      <w:proofErr w:type="spellStart"/>
      <w:r w:rsidR="00334B76" w:rsidRPr="0095363B">
        <w:rPr>
          <w:i/>
          <w:sz w:val="24"/>
          <w:szCs w:val="24"/>
        </w:rPr>
        <w:t>Radiol</w:t>
      </w:r>
      <w:proofErr w:type="spellEnd"/>
      <w:r w:rsidR="00334B76" w:rsidRPr="0095363B">
        <w:rPr>
          <w:sz w:val="24"/>
          <w:szCs w:val="24"/>
        </w:rPr>
        <w:t xml:space="preserve"> </w:t>
      </w:r>
      <w:r w:rsidR="00334B76" w:rsidRPr="0095363B">
        <w:rPr>
          <w:b/>
          <w:color w:val="000000"/>
          <w:sz w:val="24"/>
          <w:szCs w:val="24"/>
        </w:rPr>
        <w:t>13</w:t>
      </w:r>
      <w:r w:rsidR="00334B76" w:rsidRPr="0095363B">
        <w:rPr>
          <w:sz w:val="24"/>
          <w:szCs w:val="24"/>
        </w:rPr>
        <w:t>, 195-8 (2007).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t>A</w:t>
      </w:r>
      <w:r w:rsidR="009D7242">
        <w:rPr>
          <w:b/>
          <w:sz w:val="24"/>
          <w:szCs w:val="24"/>
        </w:rPr>
        <w:t>8</w:t>
      </w:r>
      <w:r w:rsidRPr="001A469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5069E7" w:rsidRPr="00393BAF">
        <w:rPr>
          <w:bCs/>
          <w:sz w:val="24"/>
          <w:szCs w:val="24"/>
        </w:rPr>
        <w:t>Bulbuloglu</w:t>
      </w:r>
      <w:proofErr w:type="spellEnd"/>
      <w:r w:rsidR="005069E7" w:rsidRPr="00393BAF">
        <w:rPr>
          <w:bCs/>
          <w:sz w:val="24"/>
          <w:szCs w:val="24"/>
        </w:rPr>
        <w:t xml:space="preserve"> E</w:t>
      </w:r>
      <w:r w:rsidR="005069E7" w:rsidRPr="0095363B">
        <w:rPr>
          <w:sz w:val="24"/>
          <w:szCs w:val="24"/>
        </w:rPr>
        <w:t xml:space="preserve">, </w:t>
      </w:r>
      <w:proofErr w:type="spellStart"/>
      <w:r w:rsidR="005069E7" w:rsidRPr="00393BAF">
        <w:rPr>
          <w:bCs/>
          <w:sz w:val="24"/>
          <w:szCs w:val="24"/>
        </w:rPr>
        <w:t>Ciralik</w:t>
      </w:r>
      <w:proofErr w:type="spellEnd"/>
      <w:r w:rsidR="005069E7" w:rsidRPr="00393BAF">
        <w:rPr>
          <w:bCs/>
          <w:sz w:val="24"/>
          <w:szCs w:val="24"/>
        </w:rPr>
        <w:t xml:space="preserve"> H</w:t>
      </w:r>
      <w:r w:rsidR="005069E7" w:rsidRPr="0095363B">
        <w:rPr>
          <w:sz w:val="24"/>
          <w:szCs w:val="24"/>
        </w:rPr>
        <w:t xml:space="preserve">, </w:t>
      </w:r>
      <w:r w:rsidR="005069E7" w:rsidRPr="00393BAF">
        <w:rPr>
          <w:bCs/>
          <w:sz w:val="24"/>
          <w:szCs w:val="24"/>
        </w:rPr>
        <w:t>Okur E</w:t>
      </w:r>
      <w:r w:rsidR="005069E7" w:rsidRPr="0095363B">
        <w:rPr>
          <w:sz w:val="24"/>
          <w:szCs w:val="24"/>
        </w:rPr>
        <w:t xml:space="preserve">, </w:t>
      </w:r>
      <w:proofErr w:type="spellStart"/>
      <w:r w:rsidR="005069E7" w:rsidRPr="00393BAF">
        <w:rPr>
          <w:b/>
          <w:bCs/>
          <w:sz w:val="24"/>
          <w:szCs w:val="24"/>
        </w:rPr>
        <w:t>Ozdemir</w:t>
      </w:r>
      <w:proofErr w:type="spellEnd"/>
      <w:r w:rsidR="005069E7" w:rsidRPr="00393BAF">
        <w:rPr>
          <w:b/>
          <w:bCs/>
          <w:sz w:val="24"/>
          <w:szCs w:val="24"/>
        </w:rPr>
        <w:t xml:space="preserve"> G</w:t>
      </w:r>
      <w:r w:rsidR="005069E7" w:rsidRPr="0095363B">
        <w:rPr>
          <w:b/>
          <w:sz w:val="24"/>
          <w:szCs w:val="24"/>
        </w:rPr>
        <w:t xml:space="preserve">, </w:t>
      </w:r>
      <w:r w:rsidR="005069E7" w:rsidRPr="00393BAF">
        <w:rPr>
          <w:bCs/>
          <w:sz w:val="24"/>
          <w:szCs w:val="24"/>
        </w:rPr>
        <w:t>Ezberci F</w:t>
      </w:r>
      <w:r w:rsidR="005069E7" w:rsidRPr="0095363B">
        <w:rPr>
          <w:sz w:val="24"/>
          <w:szCs w:val="24"/>
        </w:rPr>
        <w:t xml:space="preserve">, </w:t>
      </w:r>
      <w:proofErr w:type="spellStart"/>
      <w:r w:rsidR="005069E7" w:rsidRPr="00393BAF">
        <w:rPr>
          <w:bCs/>
          <w:sz w:val="24"/>
          <w:szCs w:val="24"/>
        </w:rPr>
        <w:t>Cetinkaya</w:t>
      </w:r>
      <w:proofErr w:type="spellEnd"/>
      <w:r w:rsidR="005069E7" w:rsidRPr="00393BAF">
        <w:rPr>
          <w:bCs/>
          <w:sz w:val="24"/>
          <w:szCs w:val="24"/>
        </w:rPr>
        <w:t xml:space="preserve"> A</w:t>
      </w:r>
      <w:r w:rsidR="005069E7" w:rsidRPr="0095363B">
        <w:rPr>
          <w:sz w:val="24"/>
          <w:szCs w:val="24"/>
        </w:rPr>
        <w:t>.</w:t>
      </w:r>
      <w:r w:rsidR="00D772AD" w:rsidRPr="0095363B">
        <w:rPr>
          <w:sz w:val="24"/>
          <w:szCs w:val="24"/>
        </w:rPr>
        <w:t xml:space="preserve"> </w:t>
      </w:r>
      <w:proofErr w:type="spellStart"/>
      <w:r w:rsidR="005069E7" w:rsidRPr="0095363B">
        <w:rPr>
          <w:sz w:val="24"/>
          <w:szCs w:val="24"/>
        </w:rPr>
        <w:t>Tuberculosis</w:t>
      </w:r>
      <w:proofErr w:type="spellEnd"/>
      <w:r w:rsidR="005069E7" w:rsidRPr="0095363B">
        <w:rPr>
          <w:sz w:val="24"/>
          <w:szCs w:val="24"/>
        </w:rPr>
        <w:t xml:space="preserve"> of </w:t>
      </w:r>
      <w:proofErr w:type="spellStart"/>
      <w:r w:rsidR="005069E7" w:rsidRPr="0095363B">
        <w:rPr>
          <w:sz w:val="24"/>
          <w:szCs w:val="24"/>
        </w:rPr>
        <w:t>the</w:t>
      </w:r>
      <w:proofErr w:type="spellEnd"/>
      <w:r w:rsidR="005069E7" w:rsidRPr="0095363B">
        <w:rPr>
          <w:sz w:val="24"/>
          <w:szCs w:val="24"/>
        </w:rPr>
        <w:t xml:space="preserve"> </w:t>
      </w:r>
      <w:proofErr w:type="spellStart"/>
      <w:r w:rsidR="005069E7" w:rsidRPr="0095363B">
        <w:rPr>
          <w:sz w:val="24"/>
          <w:szCs w:val="24"/>
        </w:rPr>
        <w:t>thyroid</w:t>
      </w:r>
      <w:proofErr w:type="spellEnd"/>
      <w:r w:rsidR="005069E7" w:rsidRPr="0095363B">
        <w:rPr>
          <w:sz w:val="24"/>
          <w:szCs w:val="24"/>
        </w:rPr>
        <w:t xml:space="preserve"> </w:t>
      </w:r>
      <w:proofErr w:type="spellStart"/>
      <w:r w:rsidR="005069E7" w:rsidRPr="0095363B">
        <w:rPr>
          <w:sz w:val="24"/>
          <w:szCs w:val="24"/>
        </w:rPr>
        <w:t>gland</w:t>
      </w:r>
      <w:proofErr w:type="spellEnd"/>
      <w:r w:rsidR="005069E7" w:rsidRPr="0095363B">
        <w:rPr>
          <w:sz w:val="24"/>
          <w:szCs w:val="24"/>
        </w:rPr>
        <w:t xml:space="preserve">: </w:t>
      </w:r>
      <w:proofErr w:type="spellStart"/>
      <w:r w:rsidR="005069E7" w:rsidRPr="0095363B">
        <w:rPr>
          <w:sz w:val="24"/>
          <w:szCs w:val="24"/>
        </w:rPr>
        <w:t>review</w:t>
      </w:r>
      <w:proofErr w:type="spellEnd"/>
      <w:r w:rsidR="005069E7" w:rsidRPr="0095363B">
        <w:rPr>
          <w:sz w:val="24"/>
          <w:szCs w:val="24"/>
        </w:rPr>
        <w:t xml:space="preserve"> of </w:t>
      </w:r>
      <w:proofErr w:type="spellStart"/>
      <w:r w:rsidR="005069E7" w:rsidRPr="0095363B">
        <w:rPr>
          <w:sz w:val="24"/>
          <w:szCs w:val="24"/>
        </w:rPr>
        <w:t>the</w:t>
      </w:r>
      <w:proofErr w:type="spellEnd"/>
      <w:r w:rsidR="00FA1972" w:rsidRPr="0095363B">
        <w:rPr>
          <w:sz w:val="24"/>
          <w:szCs w:val="24"/>
        </w:rPr>
        <w:t xml:space="preserve"> </w:t>
      </w:r>
      <w:proofErr w:type="spellStart"/>
      <w:r w:rsidR="005069E7" w:rsidRPr="0095363B">
        <w:rPr>
          <w:sz w:val="24"/>
          <w:szCs w:val="24"/>
        </w:rPr>
        <w:t>literature</w:t>
      </w:r>
      <w:proofErr w:type="spellEnd"/>
      <w:r w:rsidR="00D772AD" w:rsidRPr="0095363B">
        <w:rPr>
          <w:sz w:val="24"/>
          <w:szCs w:val="24"/>
        </w:rPr>
        <w:t>.</w:t>
      </w:r>
      <w:r w:rsidR="005069E7" w:rsidRPr="0095363B">
        <w:rPr>
          <w:sz w:val="24"/>
          <w:szCs w:val="24"/>
        </w:rPr>
        <w:t xml:space="preserve"> </w:t>
      </w:r>
      <w:proofErr w:type="spellStart"/>
      <w:r w:rsidR="005069E7" w:rsidRPr="0095363B">
        <w:rPr>
          <w:i/>
          <w:sz w:val="24"/>
          <w:szCs w:val="24"/>
        </w:rPr>
        <w:t>World</w:t>
      </w:r>
      <w:proofErr w:type="spellEnd"/>
      <w:r w:rsidR="005069E7" w:rsidRPr="0095363B">
        <w:rPr>
          <w:i/>
          <w:sz w:val="24"/>
          <w:szCs w:val="24"/>
        </w:rPr>
        <w:t xml:space="preserve"> J </w:t>
      </w:r>
      <w:proofErr w:type="spellStart"/>
      <w:r w:rsidR="005069E7" w:rsidRPr="0095363B">
        <w:rPr>
          <w:i/>
          <w:sz w:val="24"/>
          <w:szCs w:val="24"/>
        </w:rPr>
        <w:t>Surg</w:t>
      </w:r>
      <w:proofErr w:type="spellEnd"/>
      <w:r w:rsidR="005069E7" w:rsidRPr="0095363B">
        <w:rPr>
          <w:sz w:val="24"/>
          <w:szCs w:val="24"/>
        </w:rPr>
        <w:t xml:space="preserve"> </w:t>
      </w:r>
      <w:r w:rsidR="005069E7" w:rsidRPr="0095363B">
        <w:rPr>
          <w:b/>
          <w:sz w:val="24"/>
          <w:szCs w:val="24"/>
        </w:rPr>
        <w:t>30</w:t>
      </w:r>
      <w:r w:rsidR="005069E7" w:rsidRPr="0095363B">
        <w:rPr>
          <w:sz w:val="24"/>
          <w:szCs w:val="24"/>
        </w:rPr>
        <w:t>, 149-55 (2006).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lastRenderedPageBreak/>
        <w:t>A</w:t>
      </w:r>
      <w:r w:rsidR="009D7242">
        <w:rPr>
          <w:b/>
          <w:sz w:val="24"/>
          <w:szCs w:val="24"/>
        </w:rPr>
        <w:t>9</w:t>
      </w:r>
      <w:r w:rsidRPr="001A469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="00DD0552">
        <w:rPr>
          <w:b/>
          <w:sz w:val="24"/>
          <w:szCs w:val="24"/>
        </w:rPr>
        <w:t>O</w:t>
      </w:r>
      <w:r w:rsidR="005D4E3C" w:rsidRPr="0095363B">
        <w:rPr>
          <w:b/>
          <w:sz w:val="24"/>
          <w:szCs w:val="24"/>
        </w:rPr>
        <w:t>zdemir</w:t>
      </w:r>
      <w:proofErr w:type="spellEnd"/>
      <w:r w:rsidR="005D4E3C" w:rsidRPr="0095363B">
        <w:rPr>
          <w:b/>
          <w:sz w:val="24"/>
          <w:szCs w:val="24"/>
        </w:rPr>
        <w:t xml:space="preserve"> G</w:t>
      </w:r>
      <w:r w:rsidR="005D4E3C" w:rsidRPr="0095363B">
        <w:rPr>
          <w:sz w:val="24"/>
          <w:szCs w:val="24"/>
        </w:rPr>
        <w:t xml:space="preserve">, </w:t>
      </w:r>
      <w:proofErr w:type="spellStart"/>
      <w:r w:rsidR="005D4E3C" w:rsidRPr="0095363B">
        <w:rPr>
          <w:sz w:val="24"/>
          <w:szCs w:val="24"/>
        </w:rPr>
        <w:t>Inanc</w:t>
      </w:r>
      <w:proofErr w:type="spellEnd"/>
      <w:r w:rsidR="005D4E3C" w:rsidRPr="0095363B">
        <w:rPr>
          <w:sz w:val="24"/>
          <w:szCs w:val="24"/>
        </w:rPr>
        <w:t xml:space="preserve"> F</w:t>
      </w:r>
      <w:r w:rsidR="00D772AD" w:rsidRPr="0095363B">
        <w:rPr>
          <w:sz w:val="24"/>
          <w:szCs w:val="24"/>
        </w:rPr>
        <w:t xml:space="preserve">. </w:t>
      </w:r>
      <w:proofErr w:type="spellStart"/>
      <w:r w:rsidR="005D4E3C" w:rsidRPr="0095363B">
        <w:rPr>
          <w:sz w:val="24"/>
          <w:szCs w:val="24"/>
        </w:rPr>
        <w:t>Zinc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may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protect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remote</w:t>
      </w:r>
      <w:proofErr w:type="spellEnd"/>
      <w:r w:rsidR="005D4E3C" w:rsidRPr="0095363B">
        <w:rPr>
          <w:sz w:val="24"/>
          <w:szCs w:val="24"/>
        </w:rPr>
        <w:t xml:space="preserve"> ocular </w:t>
      </w:r>
      <w:proofErr w:type="spellStart"/>
      <w:r w:rsidR="005D4E3C" w:rsidRPr="0095363B">
        <w:rPr>
          <w:sz w:val="24"/>
          <w:szCs w:val="24"/>
        </w:rPr>
        <w:t>injury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caused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by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intestinal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ischemia</w:t>
      </w:r>
      <w:proofErr w:type="spellEnd"/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sz w:val="24"/>
          <w:szCs w:val="24"/>
        </w:rPr>
        <w:t>reperfusion</w:t>
      </w:r>
      <w:proofErr w:type="spellEnd"/>
      <w:r w:rsidR="005D4E3C" w:rsidRPr="0095363B">
        <w:rPr>
          <w:sz w:val="24"/>
          <w:szCs w:val="24"/>
        </w:rPr>
        <w:t xml:space="preserve"> in </w:t>
      </w:r>
      <w:proofErr w:type="spellStart"/>
      <w:r w:rsidR="005D4E3C" w:rsidRPr="0095363B">
        <w:rPr>
          <w:sz w:val="24"/>
          <w:szCs w:val="24"/>
        </w:rPr>
        <w:t>rats</w:t>
      </w:r>
      <w:proofErr w:type="spellEnd"/>
      <w:r w:rsidR="00D772AD" w:rsidRPr="0095363B">
        <w:rPr>
          <w:sz w:val="24"/>
          <w:szCs w:val="24"/>
        </w:rPr>
        <w:t>.</w:t>
      </w:r>
      <w:r w:rsidR="005D4E3C" w:rsidRPr="0095363B">
        <w:rPr>
          <w:sz w:val="24"/>
          <w:szCs w:val="24"/>
        </w:rPr>
        <w:t xml:space="preserve"> </w:t>
      </w:r>
      <w:proofErr w:type="spellStart"/>
      <w:r w:rsidR="005D4E3C" w:rsidRPr="0095363B">
        <w:rPr>
          <w:i/>
          <w:sz w:val="24"/>
          <w:szCs w:val="24"/>
        </w:rPr>
        <w:t>Tohoku</w:t>
      </w:r>
      <w:proofErr w:type="spellEnd"/>
      <w:r w:rsidR="005D4E3C" w:rsidRPr="0095363B">
        <w:rPr>
          <w:i/>
          <w:sz w:val="24"/>
          <w:szCs w:val="24"/>
        </w:rPr>
        <w:t xml:space="preserve"> J </w:t>
      </w:r>
      <w:proofErr w:type="spellStart"/>
      <w:r w:rsidR="005D4E3C" w:rsidRPr="0095363B">
        <w:rPr>
          <w:i/>
          <w:sz w:val="24"/>
          <w:szCs w:val="24"/>
        </w:rPr>
        <w:t>Exp</w:t>
      </w:r>
      <w:proofErr w:type="spellEnd"/>
      <w:r w:rsidR="005D4E3C" w:rsidRPr="0095363B">
        <w:rPr>
          <w:i/>
          <w:sz w:val="24"/>
          <w:szCs w:val="24"/>
        </w:rPr>
        <w:t xml:space="preserve"> </w:t>
      </w:r>
      <w:proofErr w:type="spellStart"/>
      <w:r w:rsidR="005D4E3C" w:rsidRPr="0095363B">
        <w:rPr>
          <w:i/>
          <w:sz w:val="24"/>
          <w:szCs w:val="24"/>
        </w:rPr>
        <w:t>Med</w:t>
      </w:r>
      <w:proofErr w:type="spellEnd"/>
      <w:r w:rsidR="00C2266E" w:rsidRPr="0095363B">
        <w:rPr>
          <w:sz w:val="24"/>
          <w:szCs w:val="24"/>
        </w:rPr>
        <w:t xml:space="preserve"> </w:t>
      </w:r>
      <w:r w:rsidR="00C2266E" w:rsidRPr="0095363B">
        <w:rPr>
          <w:b/>
          <w:sz w:val="24"/>
          <w:szCs w:val="24"/>
        </w:rPr>
        <w:t>206</w:t>
      </w:r>
      <w:r w:rsidR="00C2266E" w:rsidRPr="0095363B">
        <w:rPr>
          <w:sz w:val="24"/>
          <w:szCs w:val="24"/>
        </w:rPr>
        <w:t>,</w:t>
      </w:r>
      <w:r w:rsidR="00C2266E" w:rsidRPr="0095363B">
        <w:rPr>
          <w:b/>
          <w:sz w:val="24"/>
          <w:szCs w:val="24"/>
        </w:rPr>
        <w:t xml:space="preserve"> </w:t>
      </w:r>
      <w:r w:rsidR="00382D6D" w:rsidRPr="0095363B">
        <w:rPr>
          <w:sz w:val="24"/>
          <w:szCs w:val="24"/>
        </w:rPr>
        <w:t>247-251</w:t>
      </w:r>
      <w:r w:rsidR="00C2266E" w:rsidRPr="0095363B">
        <w:rPr>
          <w:b/>
          <w:sz w:val="24"/>
          <w:szCs w:val="24"/>
        </w:rPr>
        <w:t xml:space="preserve"> </w:t>
      </w:r>
      <w:r w:rsidR="00DC5BC0" w:rsidRPr="0095363B">
        <w:rPr>
          <w:sz w:val="24"/>
          <w:szCs w:val="24"/>
        </w:rPr>
        <w:t>(2005).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t>A</w:t>
      </w:r>
      <w:r w:rsidR="009D7242">
        <w:rPr>
          <w:b/>
          <w:sz w:val="24"/>
          <w:szCs w:val="24"/>
        </w:rPr>
        <w:t>10</w:t>
      </w:r>
      <w:r w:rsidRPr="001A469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="00593361" w:rsidRPr="0095363B">
        <w:rPr>
          <w:b/>
          <w:sz w:val="24"/>
          <w:szCs w:val="24"/>
        </w:rPr>
        <w:t>Ozdemir</w:t>
      </w:r>
      <w:proofErr w:type="spellEnd"/>
      <w:r w:rsidR="00593361" w:rsidRPr="0095363B">
        <w:rPr>
          <w:b/>
          <w:sz w:val="24"/>
          <w:szCs w:val="24"/>
        </w:rPr>
        <w:t xml:space="preserve"> G</w:t>
      </w:r>
      <w:r w:rsidR="00593361" w:rsidRPr="0095363B">
        <w:rPr>
          <w:sz w:val="24"/>
          <w:szCs w:val="24"/>
        </w:rPr>
        <w:t xml:space="preserve">, </w:t>
      </w:r>
      <w:proofErr w:type="spellStart"/>
      <w:r w:rsidR="00593361" w:rsidRPr="0095363B">
        <w:rPr>
          <w:sz w:val="24"/>
          <w:szCs w:val="24"/>
        </w:rPr>
        <w:t>Inanc</w:t>
      </w:r>
      <w:proofErr w:type="spellEnd"/>
      <w:r w:rsidR="00593361" w:rsidRPr="0095363B">
        <w:rPr>
          <w:sz w:val="24"/>
          <w:szCs w:val="24"/>
        </w:rPr>
        <w:t xml:space="preserve"> F, </w:t>
      </w:r>
      <w:proofErr w:type="spellStart"/>
      <w:r w:rsidR="00593361" w:rsidRPr="0095363B">
        <w:rPr>
          <w:sz w:val="24"/>
          <w:szCs w:val="24"/>
        </w:rPr>
        <w:t>Kilinc</w:t>
      </w:r>
      <w:proofErr w:type="spellEnd"/>
      <w:r w:rsidR="00593361" w:rsidRPr="0095363B">
        <w:rPr>
          <w:sz w:val="24"/>
          <w:szCs w:val="24"/>
        </w:rPr>
        <w:t xml:space="preserve"> M.</w:t>
      </w:r>
      <w:r w:rsidR="00D772AD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Investigation</w:t>
      </w:r>
      <w:proofErr w:type="spellEnd"/>
      <w:r w:rsidR="00593361" w:rsidRPr="0095363B">
        <w:rPr>
          <w:sz w:val="24"/>
          <w:szCs w:val="24"/>
        </w:rPr>
        <w:t xml:space="preserve"> of </w:t>
      </w:r>
      <w:proofErr w:type="spellStart"/>
      <w:r w:rsidR="00593361" w:rsidRPr="0095363B">
        <w:rPr>
          <w:sz w:val="24"/>
          <w:szCs w:val="24"/>
        </w:rPr>
        <w:t>nitric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oxide</w:t>
      </w:r>
      <w:proofErr w:type="spellEnd"/>
      <w:r w:rsidR="00593361" w:rsidRPr="0095363B">
        <w:rPr>
          <w:sz w:val="24"/>
          <w:szCs w:val="24"/>
        </w:rPr>
        <w:t xml:space="preserve"> in </w:t>
      </w:r>
      <w:proofErr w:type="spellStart"/>
      <w:r w:rsidR="00593361" w:rsidRPr="0095363B">
        <w:rPr>
          <w:sz w:val="24"/>
          <w:szCs w:val="24"/>
        </w:rPr>
        <w:t>the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pterygium</w:t>
      </w:r>
      <w:proofErr w:type="spellEnd"/>
      <w:r w:rsidR="00D772AD" w:rsidRPr="0095363B">
        <w:rPr>
          <w:sz w:val="24"/>
          <w:szCs w:val="24"/>
        </w:rPr>
        <w:t>.</w:t>
      </w:r>
      <w:r w:rsidR="00593361" w:rsidRPr="0095363B">
        <w:rPr>
          <w:sz w:val="24"/>
          <w:szCs w:val="24"/>
        </w:rPr>
        <w:t xml:space="preserve"> </w:t>
      </w:r>
      <w:r w:rsidR="00593361" w:rsidRPr="0095363B">
        <w:rPr>
          <w:i/>
          <w:sz w:val="24"/>
          <w:szCs w:val="24"/>
        </w:rPr>
        <w:t xml:space="preserve">Can J </w:t>
      </w:r>
      <w:proofErr w:type="spellStart"/>
      <w:r w:rsidR="00593361" w:rsidRPr="0095363B">
        <w:rPr>
          <w:i/>
          <w:sz w:val="24"/>
          <w:szCs w:val="24"/>
        </w:rPr>
        <w:t>Ophthalmol</w:t>
      </w:r>
      <w:proofErr w:type="spellEnd"/>
      <w:r w:rsidR="00593361" w:rsidRPr="0095363B">
        <w:rPr>
          <w:i/>
          <w:sz w:val="24"/>
          <w:szCs w:val="24"/>
        </w:rPr>
        <w:t xml:space="preserve"> </w:t>
      </w:r>
      <w:r w:rsidR="00593361" w:rsidRPr="0095363B">
        <w:rPr>
          <w:b/>
          <w:sz w:val="24"/>
          <w:szCs w:val="24"/>
        </w:rPr>
        <w:t>40</w:t>
      </w:r>
      <w:r w:rsidR="00593361" w:rsidRPr="0095363B">
        <w:rPr>
          <w:sz w:val="24"/>
          <w:szCs w:val="24"/>
        </w:rPr>
        <w:t>, 743-746 (2005).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t>A</w:t>
      </w:r>
      <w:r w:rsidR="009D7242">
        <w:rPr>
          <w:b/>
          <w:sz w:val="24"/>
          <w:szCs w:val="24"/>
        </w:rPr>
        <w:t>11</w:t>
      </w:r>
      <w:r w:rsidRPr="001A469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Gokce</w:t>
      </w:r>
      <w:proofErr w:type="spellEnd"/>
      <w:r w:rsidR="00593361" w:rsidRPr="0095363B">
        <w:rPr>
          <w:sz w:val="24"/>
          <w:szCs w:val="24"/>
        </w:rPr>
        <w:t xml:space="preserve"> M, </w:t>
      </w:r>
      <w:proofErr w:type="spellStart"/>
      <w:r w:rsidR="00593361" w:rsidRPr="0095363B">
        <w:rPr>
          <w:sz w:val="24"/>
          <w:szCs w:val="24"/>
        </w:rPr>
        <w:t>Bulbuloglu</w:t>
      </w:r>
      <w:proofErr w:type="spellEnd"/>
      <w:r w:rsidR="00593361" w:rsidRPr="0095363B">
        <w:rPr>
          <w:sz w:val="24"/>
          <w:szCs w:val="24"/>
        </w:rPr>
        <w:t xml:space="preserve"> E, </w:t>
      </w:r>
      <w:proofErr w:type="spellStart"/>
      <w:r w:rsidR="00593361" w:rsidRPr="0095363B">
        <w:rPr>
          <w:sz w:val="24"/>
          <w:szCs w:val="24"/>
        </w:rPr>
        <w:t>Tuncel</w:t>
      </w:r>
      <w:proofErr w:type="spellEnd"/>
      <w:r w:rsidR="00593361" w:rsidRPr="0095363B">
        <w:rPr>
          <w:sz w:val="24"/>
          <w:szCs w:val="24"/>
        </w:rPr>
        <w:t xml:space="preserve"> D, </w:t>
      </w:r>
      <w:proofErr w:type="spellStart"/>
      <w:r w:rsidR="00593361" w:rsidRPr="0095363B">
        <w:rPr>
          <w:b/>
          <w:sz w:val="24"/>
          <w:szCs w:val="24"/>
        </w:rPr>
        <w:t>Ozdemir</w:t>
      </w:r>
      <w:proofErr w:type="spellEnd"/>
      <w:r w:rsidR="00593361" w:rsidRPr="0095363B">
        <w:rPr>
          <w:b/>
          <w:sz w:val="24"/>
          <w:szCs w:val="24"/>
        </w:rPr>
        <w:t xml:space="preserve"> G</w:t>
      </w:r>
      <w:r w:rsidR="00593361" w:rsidRPr="0095363B">
        <w:rPr>
          <w:sz w:val="24"/>
          <w:szCs w:val="24"/>
        </w:rPr>
        <w:t>, Kale IT</w:t>
      </w:r>
      <w:r w:rsidR="00D772AD" w:rsidRPr="0095363B">
        <w:rPr>
          <w:sz w:val="24"/>
          <w:szCs w:val="24"/>
        </w:rPr>
        <w:t>.</w:t>
      </w:r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Non</w:t>
      </w:r>
      <w:proofErr w:type="spellEnd"/>
      <w:r w:rsidR="00593361" w:rsidRPr="0095363B">
        <w:rPr>
          <w:sz w:val="24"/>
          <w:szCs w:val="24"/>
        </w:rPr>
        <w:t>-</w:t>
      </w:r>
      <w:proofErr w:type="spellStart"/>
      <w:r w:rsidR="00593361" w:rsidRPr="0095363B">
        <w:rPr>
          <w:sz w:val="24"/>
          <w:szCs w:val="24"/>
        </w:rPr>
        <w:t>alcoholic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Wernicke</w:t>
      </w:r>
      <w:proofErr w:type="spellEnd"/>
      <w:proofErr w:type="gramStart"/>
      <w:r w:rsidR="00593361" w:rsidRPr="0095363B">
        <w:rPr>
          <w:sz w:val="24"/>
          <w:szCs w:val="24"/>
        </w:rPr>
        <w:t>`</w:t>
      </w:r>
      <w:proofErr w:type="gramEnd"/>
      <w:r w:rsidR="00593361" w:rsidRPr="0095363B">
        <w:rPr>
          <w:sz w:val="24"/>
          <w:szCs w:val="24"/>
        </w:rPr>
        <w:t xml:space="preserve">s </w:t>
      </w:r>
      <w:proofErr w:type="spellStart"/>
      <w:r w:rsidR="00593361" w:rsidRPr="0095363B">
        <w:rPr>
          <w:sz w:val="24"/>
          <w:szCs w:val="24"/>
        </w:rPr>
        <w:t>encephalopathy</w:t>
      </w:r>
      <w:proofErr w:type="spellEnd"/>
      <w:r w:rsidR="00593361" w:rsidRPr="0095363B">
        <w:rPr>
          <w:sz w:val="24"/>
          <w:szCs w:val="24"/>
        </w:rPr>
        <w:t xml:space="preserve">: A </w:t>
      </w:r>
      <w:proofErr w:type="spellStart"/>
      <w:r w:rsidR="00593361" w:rsidRPr="0095363B">
        <w:rPr>
          <w:sz w:val="24"/>
          <w:szCs w:val="24"/>
        </w:rPr>
        <w:t>case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with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prominent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astasia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and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optic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neuropathy</w:t>
      </w:r>
      <w:proofErr w:type="spellEnd"/>
      <w:r w:rsidR="00D772AD" w:rsidRPr="0095363B">
        <w:rPr>
          <w:sz w:val="24"/>
          <w:szCs w:val="24"/>
        </w:rPr>
        <w:t>.</w:t>
      </w:r>
      <w:r w:rsidR="00593361" w:rsidRPr="0095363B">
        <w:rPr>
          <w:i/>
          <w:sz w:val="24"/>
          <w:szCs w:val="24"/>
        </w:rPr>
        <w:t xml:space="preserve"> </w:t>
      </w:r>
      <w:proofErr w:type="spellStart"/>
      <w:r w:rsidR="00593361" w:rsidRPr="0095363B">
        <w:rPr>
          <w:i/>
          <w:sz w:val="24"/>
          <w:szCs w:val="24"/>
        </w:rPr>
        <w:t>Med</w:t>
      </w:r>
      <w:proofErr w:type="spellEnd"/>
      <w:r w:rsidR="00593361" w:rsidRPr="0095363B">
        <w:rPr>
          <w:i/>
          <w:sz w:val="24"/>
          <w:szCs w:val="24"/>
        </w:rPr>
        <w:t xml:space="preserve"> </w:t>
      </w:r>
      <w:proofErr w:type="spellStart"/>
      <w:r w:rsidR="00593361" w:rsidRPr="0095363B">
        <w:rPr>
          <w:i/>
          <w:sz w:val="24"/>
          <w:szCs w:val="24"/>
        </w:rPr>
        <w:t>Prin</w:t>
      </w:r>
      <w:proofErr w:type="spellEnd"/>
      <w:r w:rsidR="00593361" w:rsidRPr="0095363B">
        <w:rPr>
          <w:i/>
          <w:sz w:val="24"/>
          <w:szCs w:val="24"/>
        </w:rPr>
        <w:t xml:space="preserve"> </w:t>
      </w:r>
      <w:proofErr w:type="spellStart"/>
      <w:r w:rsidR="00593361" w:rsidRPr="0095363B">
        <w:rPr>
          <w:i/>
          <w:sz w:val="24"/>
          <w:szCs w:val="24"/>
        </w:rPr>
        <w:t>Pract</w:t>
      </w:r>
      <w:proofErr w:type="spellEnd"/>
      <w:r w:rsidR="00593361" w:rsidRPr="0095363B">
        <w:rPr>
          <w:sz w:val="24"/>
          <w:szCs w:val="24"/>
        </w:rPr>
        <w:t xml:space="preserve"> </w:t>
      </w:r>
      <w:r w:rsidR="00593361" w:rsidRPr="0095363B">
        <w:rPr>
          <w:b/>
          <w:sz w:val="24"/>
          <w:szCs w:val="24"/>
        </w:rPr>
        <w:t>14</w:t>
      </w:r>
      <w:r w:rsidR="00593361" w:rsidRPr="0095363B">
        <w:rPr>
          <w:sz w:val="24"/>
          <w:szCs w:val="24"/>
        </w:rPr>
        <w:t>, 438-440 (2005)</w:t>
      </w:r>
      <w:r w:rsidR="0068078F" w:rsidRPr="0095363B">
        <w:rPr>
          <w:sz w:val="24"/>
          <w:szCs w:val="24"/>
        </w:rPr>
        <w:t>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rStyle w:val="arial3"/>
          <w:sz w:val="24"/>
          <w:szCs w:val="24"/>
        </w:rPr>
      </w:pPr>
      <w:r w:rsidRPr="001A4692">
        <w:rPr>
          <w:rStyle w:val="arial3"/>
          <w:b/>
          <w:sz w:val="24"/>
          <w:szCs w:val="24"/>
        </w:rPr>
        <w:t>A1</w:t>
      </w:r>
      <w:r w:rsidR="009D7242">
        <w:rPr>
          <w:rStyle w:val="arial3"/>
          <w:b/>
          <w:sz w:val="24"/>
          <w:szCs w:val="24"/>
        </w:rPr>
        <w:t>2</w:t>
      </w:r>
      <w:r w:rsidRPr="001A4692">
        <w:rPr>
          <w:rStyle w:val="arial3"/>
          <w:b/>
          <w:sz w:val="24"/>
          <w:szCs w:val="24"/>
        </w:rPr>
        <w:t>.</w:t>
      </w:r>
      <w:r>
        <w:rPr>
          <w:rStyle w:val="arial3"/>
          <w:sz w:val="24"/>
          <w:szCs w:val="24"/>
        </w:rPr>
        <w:t xml:space="preserve"> </w:t>
      </w:r>
      <w:proofErr w:type="spellStart"/>
      <w:r w:rsidR="00DD12BD" w:rsidRPr="0095363B">
        <w:rPr>
          <w:rStyle w:val="arial3"/>
          <w:sz w:val="24"/>
          <w:szCs w:val="24"/>
        </w:rPr>
        <w:t>Ozdemir</w:t>
      </w:r>
      <w:proofErr w:type="spellEnd"/>
      <w:r w:rsidR="00DD12BD" w:rsidRPr="0095363B">
        <w:rPr>
          <w:rStyle w:val="arial3"/>
          <w:sz w:val="24"/>
          <w:szCs w:val="24"/>
        </w:rPr>
        <w:t xml:space="preserve"> M, </w:t>
      </w:r>
      <w:proofErr w:type="spellStart"/>
      <w:r w:rsidR="00DD12BD" w:rsidRPr="0095363B">
        <w:rPr>
          <w:rStyle w:val="arial3"/>
          <w:b/>
          <w:sz w:val="24"/>
          <w:szCs w:val="24"/>
        </w:rPr>
        <w:t>Ozdemir</w:t>
      </w:r>
      <w:proofErr w:type="spellEnd"/>
      <w:r w:rsidR="00DD12BD" w:rsidRPr="0095363B">
        <w:rPr>
          <w:rStyle w:val="arial3"/>
          <w:b/>
          <w:sz w:val="24"/>
          <w:szCs w:val="24"/>
        </w:rPr>
        <w:t xml:space="preserve"> G</w:t>
      </w:r>
      <w:r w:rsidR="00DD12BD" w:rsidRPr="0095363B">
        <w:rPr>
          <w:rStyle w:val="arial3"/>
          <w:sz w:val="24"/>
          <w:szCs w:val="24"/>
        </w:rPr>
        <w:t xml:space="preserve">, </w:t>
      </w:r>
      <w:proofErr w:type="spellStart"/>
      <w:r w:rsidR="00DD12BD" w:rsidRPr="0095363B">
        <w:rPr>
          <w:rStyle w:val="arial3"/>
          <w:sz w:val="24"/>
          <w:szCs w:val="24"/>
        </w:rPr>
        <w:t>Sasmaz</w:t>
      </w:r>
      <w:proofErr w:type="spellEnd"/>
      <w:r w:rsidR="00DD12BD" w:rsidRPr="0095363B">
        <w:rPr>
          <w:rStyle w:val="arial3"/>
          <w:sz w:val="24"/>
          <w:szCs w:val="24"/>
        </w:rPr>
        <w:t xml:space="preserve"> S, </w:t>
      </w:r>
      <w:proofErr w:type="spellStart"/>
      <w:r w:rsidR="00DD12BD" w:rsidRPr="0095363B">
        <w:rPr>
          <w:rStyle w:val="arial3"/>
          <w:sz w:val="24"/>
          <w:szCs w:val="24"/>
        </w:rPr>
        <w:t>Arican</w:t>
      </w:r>
      <w:proofErr w:type="spellEnd"/>
      <w:r w:rsidR="00DD12BD" w:rsidRPr="0095363B">
        <w:rPr>
          <w:rStyle w:val="arial3"/>
          <w:sz w:val="24"/>
          <w:szCs w:val="24"/>
        </w:rPr>
        <w:t xml:space="preserve"> O</w:t>
      </w:r>
      <w:r w:rsidR="00D772AD" w:rsidRPr="0095363B">
        <w:rPr>
          <w:rStyle w:val="arial3"/>
          <w:sz w:val="24"/>
          <w:szCs w:val="24"/>
        </w:rPr>
        <w:t xml:space="preserve">. </w:t>
      </w:r>
      <w:r w:rsidR="00DD12BD" w:rsidRPr="0095363B">
        <w:rPr>
          <w:rStyle w:val="arial4"/>
          <w:bCs/>
          <w:sz w:val="24"/>
          <w:szCs w:val="24"/>
        </w:rPr>
        <w:t xml:space="preserve">Ocular </w:t>
      </w:r>
      <w:proofErr w:type="spellStart"/>
      <w:r w:rsidR="00B37276">
        <w:rPr>
          <w:rStyle w:val="arial4"/>
          <w:bCs/>
          <w:sz w:val="24"/>
          <w:szCs w:val="24"/>
        </w:rPr>
        <w:t>s</w:t>
      </w:r>
      <w:r w:rsidR="00DD12BD" w:rsidRPr="0095363B">
        <w:rPr>
          <w:rStyle w:val="arial4"/>
          <w:bCs/>
          <w:sz w:val="24"/>
          <w:szCs w:val="24"/>
        </w:rPr>
        <w:t>urface</w:t>
      </w:r>
      <w:proofErr w:type="spellEnd"/>
      <w:r w:rsidR="00DD12BD" w:rsidRPr="0095363B">
        <w:rPr>
          <w:rStyle w:val="arial4"/>
          <w:bCs/>
          <w:sz w:val="24"/>
          <w:szCs w:val="24"/>
        </w:rPr>
        <w:t xml:space="preserve"> </w:t>
      </w:r>
      <w:proofErr w:type="spellStart"/>
      <w:r w:rsidR="00B37276">
        <w:rPr>
          <w:rStyle w:val="arial4"/>
          <w:bCs/>
          <w:sz w:val="24"/>
          <w:szCs w:val="24"/>
        </w:rPr>
        <w:t>d</w:t>
      </w:r>
      <w:r w:rsidR="00DD12BD" w:rsidRPr="0095363B">
        <w:rPr>
          <w:rStyle w:val="arial4"/>
          <w:bCs/>
          <w:sz w:val="24"/>
          <w:szCs w:val="24"/>
        </w:rPr>
        <w:t>isorders</w:t>
      </w:r>
      <w:proofErr w:type="spellEnd"/>
      <w:r w:rsidR="00DD12BD" w:rsidRPr="0095363B">
        <w:rPr>
          <w:rStyle w:val="arial4"/>
          <w:bCs/>
          <w:sz w:val="24"/>
          <w:szCs w:val="24"/>
        </w:rPr>
        <w:t xml:space="preserve"> </w:t>
      </w:r>
      <w:proofErr w:type="spellStart"/>
      <w:r w:rsidR="00DD12BD" w:rsidRPr="0095363B">
        <w:rPr>
          <w:rStyle w:val="arial4"/>
          <w:bCs/>
          <w:sz w:val="24"/>
          <w:szCs w:val="24"/>
        </w:rPr>
        <w:t>and</w:t>
      </w:r>
      <w:proofErr w:type="spellEnd"/>
      <w:r w:rsidR="00DD12BD" w:rsidRPr="0095363B">
        <w:rPr>
          <w:rStyle w:val="arial4"/>
          <w:bCs/>
          <w:sz w:val="24"/>
          <w:szCs w:val="24"/>
        </w:rPr>
        <w:t xml:space="preserve"> </w:t>
      </w:r>
      <w:proofErr w:type="spellStart"/>
      <w:r w:rsidR="00B37276">
        <w:rPr>
          <w:rStyle w:val="arial4"/>
          <w:bCs/>
          <w:sz w:val="24"/>
          <w:szCs w:val="24"/>
        </w:rPr>
        <w:t>t</w:t>
      </w:r>
      <w:r w:rsidR="00DD12BD" w:rsidRPr="0095363B">
        <w:rPr>
          <w:rStyle w:val="arial4"/>
          <w:bCs/>
          <w:sz w:val="24"/>
          <w:szCs w:val="24"/>
        </w:rPr>
        <w:t>ear</w:t>
      </w:r>
      <w:proofErr w:type="spellEnd"/>
      <w:r w:rsidR="00DD12BD" w:rsidRPr="0095363B">
        <w:rPr>
          <w:rStyle w:val="arial4"/>
          <w:bCs/>
          <w:sz w:val="24"/>
          <w:szCs w:val="24"/>
        </w:rPr>
        <w:t xml:space="preserve"> </w:t>
      </w:r>
      <w:proofErr w:type="spellStart"/>
      <w:r w:rsidR="00B37276">
        <w:rPr>
          <w:rStyle w:val="arial4"/>
          <w:bCs/>
          <w:sz w:val="24"/>
          <w:szCs w:val="24"/>
        </w:rPr>
        <w:t>f</w:t>
      </w:r>
      <w:r w:rsidR="00DD12BD" w:rsidRPr="0095363B">
        <w:rPr>
          <w:rStyle w:val="arial4"/>
          <w:bCs/>
          <w:sz w:val="24"/>
          <w:szCs w:val="24"/>
        </w:rPr>
        <w:t>unction</w:t>
      </w:r>
      <w:proofErr w:type="spellEnd"/>
      <w:r w:rsidR="00DD12BD" w:rsidRPr="0095363B">
        <w:rPr>
          <w:rStyle w:val="arial4"/>
          <w:bCs/>
          <w:sz w:val="24"/>
          <w:szCs w:val="24"/>
        </w:rPr>
        <w:t xml:space="preserve"> </w:t>
      </w:r>
      <w:proofErr w:type="spellStart"/>
      <w:r w:rsidR="00B37276">
        <w:rPr>
          <w:rStyle w:val="arial4"/>
          <w:bCs/>
          <w:sz w:val="24"/>
          <w:szCs w:val="24"/>
        </w:rPr>
        <w:t>c</w:t>
      </w:r>
      <w:r w:rsidR="00DD12BD" w:rsidRPr="0095363B">
        <w:rPr>
          <w:rStyle w:val="arial4"/>
          <w:bCs/>
          <w:sz w:val="24"/>
          <w:szCs w:val="24"/>
        </w:rPr>
        <w:t>hanges</w:t>
      </w:r>
      <w:proofErr w:type="spellEnd"/>
      <w:r w:rsidR="00DD12BD" w:rsidRPr="0095363B">
        <w:rPr>
          <w:rStyle w:val="arial4"/>
          <w:bCs/>
          <w:sz w:val="24"/>
          <w:szCs w:val="24"/>
        </w:rPr>
        <w:t xml:space="preserve"> in </w:t>
      </w:r>
      <w:proofErr w:type="spellStart"/>
      <w:r w:rsidR="00B37276">
        <w:rPr>
          <w:rStyle w:val="arial4"/>
          <w:bCs/>
          <w:sz w:val="24"/>
          <w:szCs w:val="24"/>
        </w:rPr>
        <w:t>n</w:t>
      </w:r>
      <w:r w:rsidR="00DD12BD" w:rsidRPr="0095363B">
        <w:rPr>
          <w:rStyle w:val="arial4"/>
          <w:bCs/>
          <w:sz w:val="24"/>
          <w:szCs w:val="24"/>
        </w:rPr>
        <w:t>odulo</w:t>
      </w:r>
      <w:proofErr w:type="spellEnd"/>
      <w:r w:rsidR="00DD12BD" w:rsidRPr="0095363B">
        <w:rPr>
          <w:rStyle w:val="arial4"/>
          <w:bCs/>
          <w:sz w:val="24"/>
          <w:szCs w:val="24"/>
        </w:rPr>
        <w:t>-</w:t>
      </w:r>
      <w:proofErr w:type="spellStart"/>
      <w:r w:rsidR="00B37276">
        <w:rPr>
          <w:rStyle w:val="arial4"/>
          <w:bCs/>
          <w:sz w:val="24"/>
          <w:szCs w:val="24"/>
        </w:rPr>
        <w:t>c</w:t>
      </w:r>
      <w:r w:rsidR="00DD12BD" w:rsidRPr="0095363B">
        <w:rPr>
          <w:rStyle w:val="arial4"/>
          <w:bCs/>
          <w:sz w:val="24"/>
          <w:szCs w:val="24"/>
        </w:rPr>
        <w:t>ystic</w:t>
      </w:r>
      <w:proofErr w:type="spellEnd"/>
      <w:r w:rsidR="00DD12BD" w:rsidRPr="0095363B">
        <w:rPr>
          <w:rStyle w:val="arial4"/>
          <w:bCs/>
          <w:sz w:val="24"/>
          <w:szCs w:val="24"/>
        </w:rPr>
        <w:t xml:space="preserve"> </w:t>
      </w:r>
      <w:proofErr w:type="spellStart"/>
      <w:r w:rsidR="00B37276">
        <w:rPr>
          <w:rStyle w:val="arial4"/>
          <w:bCs/>
          <w:sz w:val="24"/>
          <w:szCs w:val="24"/>
        </w:rPr>
        <w:t>a</w:t>
      </w:r>
      <w:r w:rsidR="00DD12BD" w:rsidRPr="0095363B">
        <w:rPr>
          <w:rStyle w:val="arial4"/>
          <w:bCs/>
          <w:sz w:val="24"/>
          <w:szCs w:val="24"/>
        </w:rPr>
        <w:t>cne</w:t>
      </w:r>
      <w:proofErr w:type="spellEnd"/>
      <w:r w:rsidR="00D772AD" w:rsidRPr="0095363B">
        <w:rPr>
          <w:rStyle w:val="arial4"/>
          <w:bCs/>
          <w:sz w:val="24"/>
          <w:szCs w:val="24"/>
        </w:rPr>
        <w:t xml:space="preserve">. </w:t>
      </w:r>
      <w:r w:rsidR="00DD12BD" w:rsidRPr="0095363B">
        <w:rPr>
          <w:rStyle w:val="arial3"/>
          <w:i/>
          <w:sz w:val="24"/>
          <w:szCs w:val="24"/>
        </w:rPr>
        <w:t xml:space="preserve">J </w:t>
      </w:r>
      <w:proofErr w:type="spellStart"/>
      <w:r w:rsidR="00DD12BD" w:rsidRPr="0095363B">
        <w:rPr>
          <w:rStyle w:val="arial3"/>
          <w:i/>
          <w:sz w:val="24"/>
          <w:szCs w:val="24"/>
        </w:rPr>
        <w:t>Dermatol</w:t>
      </w:r>
      <w:proofErr w:type="spellEnd"/>
      <w:r w:rsidR="00DD12BD" w:rsidRPr="0095363B">
        <w:rPr>
          <w:rStyle w:val="arial3"/>
          <w:sz w:val="24"/>
          <w:szCs w:val="24"/>
        </w:rPr>
        <w:t xml:space="preserve"> </w:t>
      </w:r>
      <w:r w:rsidR="00DD12BD" w:rsidRPr="0095363B">
        <w:rPr>
          <w:rStyle w:val="arial3"/>
          <w:b/>
          <w:sz w:val="24"/>
          <w:szCs w:val="24"/>
        </w:rPr>
        <w:t xml:space="preserve">32, </w:t>
      </w:r>
      <w:r w:rsidR="00DD12BD" w:rsidRPr="0095363B">
        <w:rPr>
          <w:rStyle w:val="arial3"/>
          <w:sz w:val="24"/>
          <w:szCs w:val="24"/>
        </w:rPr>
        <w:t xml:space="preserve">174-178 (2005). 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bCs/>
          <w:sz w:val="24"/>
          <w:szCs w:val="24"/>
        </w:rPr>
        <w:t>A1</w:t>
      </w:r>
      <w:r w:rsidR="009D7242">
        <w:rPr>
          <w:b/>
          <w:bCs/>
          <w:sz w:val="24"/>
          <w:szCs w:val="24"/>
        </w:rPr>
        <w:t>3</w:t>
      </w:r>
      <w:r w:rsidRPr="001A4692"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Bakaris</w:t>
      </w:r>
      <w:proofErr w:type="spellEnd"/>
      <w:r w:rsidR="00593361" w:rsidRPr="0095363B">
        <w:rPr>
          <w:bCs/>
          <w:sz w:val="24"/>
          <w:szCs w:val="24"/>
        </w:rPr>
        <w:t xml:space="preserve"> S, </w:t>
      </w:r>
      <w:proofErr w:type="spellStart"/>
      <w:r w:rsidR="00593361" w:rsidRPr="0095363B">
        <w:rPr>
          <w:bCs/>
          <w:sz w:val="24"/>
          <w:szCs w:val="24"/>
        </w:rPr>
        <w:t>Ozdemir</w:t>
      </w:r>
      <w:proofErr w:type="spellEnd"/>
      <w:r w:rsidR="00593361" w:rsidRPr="0095363B">
        <w:rPr>
          <w:bCs/>
          <w:sz w:val="24"/>
          <w:szCs w:val="24"/>
        </w:rPr>
        <w:t xml:space="preserve"> M</w:t>
      </w:r>
      <w:r w:rsidR="00593361" w:rsidRPr="0095363B">
        <w:rPr>
          <w:sz w:val="24"/>
          <w:szCs w:val="24"/>
        </w:rPr>
        <w:t xml:space="preserve">, </w:t>
      </w:r>
      <w:proofErr w:type="spellStart"/>
      <w:r w:rsidR="00593361" w:rsidRPr="0095363B">
        <w:rPr>
          <w:bCs/>
          <w:sz w:val="24"/>
          <w:szCs w:val="24"/>
        </w:rPr>
        <w:t>Isik</w:t>
      </w:r>
      <w:proofErr w:type="spellEnd"/>
      <w:r w:rsidR="00593361" w:rsidRPr="0095363B">
        <w:rPr>
          <w:bCs/>
          <w:sz w:val="24"/>
          <w:szCs w:val="24"/>
        </w:rPr>
        <w:t xml:space="preserve"> IO, </w:t>
      </w:r>
      <w:proofErr w:type="spellStart"/>
      <w:r w:rsidR="00593361" w:rsidRPr="0095363B">
        <w:rPr>
          <w:bCs/>
          <w:sz w:val="24"/>
          <w:szCs w:val="24"/>
        </w:rPr>
        <w:t>Buyukbese</w:t>
      </w:r>
      <w:proofErr w:type="spellEnd"/>
      <w:r w:rsidR="00593361" w:rsidRPr="0095363B">
        <w:rPr>
          <w:bCs/>
          <w:sz w:val="24"/>
          <w:szCs w:val="24"/>
        </w:rPr>
        <w:t xml:space="preserve"> MA, </w:t>
      </w:r>
      <w:proofErr w:type="spellStart"/>
      <w:r w:rsidR="00593361" w:rsidRPr="0095363B">
        <w:rPr>
          <w:b/>
          <w:bCs/>
          <w:sz w:val="24"/>
          <w:szCs w:val="24"/>
        </w:rPr>
        <w:t>Ozdemir</w:t>
      </w:r>
      <w:proofErr w:type="spellEnd"/>
      <w:r w:rsidR="00593361" w:rsidRPr="0095363B">
        <w:rPr>
          <w:b/>
          <w:bCs/>
          <w:sz w:val="24"/>
          <w:szCs w:val="24"/>
        </w:rPr>
        <w:t xml:space="preserve"> G</w:t>
      </w:r>
      <w:r w:rsidR="00593361" w:rsidRPr="0095363B">
        <w:rPr>
          <w:bCs/>
          <w:sz w:val="24"/>
          <w:szCs w:val="24"/>
        </w:rPr>
        <w:t>.</w:t>
      </w:r>
      <w:r w:rsidR="00D772AD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Impression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B37276">
        <w:rPr>
          <w:bCs/>
          <w:sz w:val="24"/>
          <w:szCs w:val="24"/>
        </w:rPr>
        <w:t>c</w:t>
      </w:r>
      <w:r w:rsidR="00593361" w:rsidRPr="0095363B">
        <w:rPr>
          <w:bCs/>
          <w:sz w:val="24"/>
          <w:szCs w:val="24"/>
        </w:rPr>
        <w:t>ytology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B37276">
        <w:rPr>
          <w:bCs/>
          <w:sz w:val="24"/>
          <w:szCs w:val="24"/>
        </w:rPr>
        <w:t>c</w:t>
      </w:r>
      <w:r w:rsidR="00593361" w:rsidRPr="0095363B">
        <w:rPr>
          <w:bCs/>
          <w:sz w:val="24"/>
          <w:szCs w:val="24"/>
        </w:rPr>
        <w:t>hanges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and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B37276">
        <w:rPr>
          <w:bCs/>
          <w:sz w:val="24"/>
          <w:szCs w:val="24"/>
        </w:rPr>
        <w:t>c</w:t>
      </w:r>
      <w:r w:rsidR="00593361" w:rsidRPr="0095363B">
        <w:rPr>
          <w:bCs/>
          <w:sz w:val="24"/>
          <w:szCs w:val="24"/>
        </w:rPr>
        <w:t>orneoconjunctival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B37276">
        <w:rPr>
          <w:bCs/>
          <w:sz w:val="24"/>
          <w:szCs w:val="24"/>
        </w:rPr>
        <w:t>c</w:t>
      </w:r>
      <w:r w:rsidR="00593361" w:rsidRPr="0095363B">
        <w:rPr>
          <w:bCs/>
          <w:sz w:val="24"/>
          <w:szCs w:val="24"/>
        </w:rPr>
        <w:t>alcification</w:t>
      </w:r>
      <w:proofErr w:type="spellEnd"/>
      <w:r w:rsidR="00593361" w:rsidRPr="0095363B">
        <w:rPr>
          <w:bCs/>
          <w:sz w:val="24"/>
          <w:szCs w:val="24"/>
        </w:rPr>
        <w:t xml:space="preserve"> in </w:t>
      </w:r>
      <w:proofErr w:type="spellStart"/>
      <w:r w:rsidR="00B37276">
        <w:rPr>
          <w:bCs/>
          <w:sz w:val="24"/>
          <w:szCs w:val="24"/>
        </w:rPr>
        <w:t>p</w:t>
      </w:r>
      <w:r w:rsidR="00593361" w:rsidRPr="0095363B">
        <w:rPr>
          <w:bCs/>
          <w:sz w:val="24"/>
          <w:szCs w:val="24"/>
        </w:rPr>
        <w:t>atients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with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B37276">
        <w:rPr>
          <w:bCs/>
          <w:sz w:val="24"/>
          <w:szCs w:val="24"/>
        </w:rPr>
        <w:t>c</w:t>
      </w:r>
      <w:r w:rsidR="00593361" w:rsidRPr="0095363B">
        <w:rPr>
          <w:bCs/>
          <w:sz w:val="24"/>
          <w:szCs w:val="24"/>
        </w:rPr>
        <w:t>hronic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B37276">
        <w:rPr>
          <w:bCs/>
          <w:sz w:val="24"/>
          <w:szCs w:val="24"/>
        </w:rPr>
        <w:t>r</w:t>
      </w:r>
      <w:r w:rsidR="00593361" w:rsidRPr="0095363B">
        <w:rPr>
          <w:bCs/>
          <w:sz w:val="24"/>
          <w:szCs w:val="24"/>
        </w:rPr>
        <w:t>enal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B37276">
        <w:rPr>
          <w:bCs/>
          <w:sz w:val="24"/>
          <w:szCs w:val="24"/>
        </w:rPr>
        <w:t>f</w:t>
      </w:r>
      <w:r w:rsidR="00593361" w:rsidRPr="0095363B">
        <w:rPr>
          <w:bCs/>
          <w:sz w:val="24"/>
          <w:szCs w:val="24"/>
        </w:rPr>
        <w:t>ailure</w:t>
      </w:r>
      <w:proofErr w:type="spellEnd"/>
      <w:r w:rsidR="00D772AD" w:rsidRPr="0095363B">
        <w:rPr>
          <w:bCs/>
          <w:sz w:val="24"/>
          <w:szCs w:val="24"/>
        </w:rPr>
        <w:t>.</w:t>
      </w:r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i/>
          <w:sz w:val="24"/>
          <w:szCs w:val="24"/>
        </w:rPr>
        <w:t>Acta</w:t>
      </w:r>
      <w:proofErr w:type="spellEnd"/>
      <w:r w:rsidR="00593361" w:rsidRPr="0095363B">
        <w:rPr>
          <w:bCs/>
          <w:i/>
          <w:sz w:val="24"/>
          <w:szCs w:val="24"/>
        </w:rPr>
        <w:t xml:space="preserve"> </w:t>
      </w:r>
      <w:proofErr w:type="spellStart"/>
      <w:r w:rsidR="00593361" w:rsidRPr="0095363B">
        <w:rPr>
          <w:bCs/>
          <w:i/>
          <w:sz w:val="24"/>
          <w:szCs w:val="24"/>
        </w:rPr>
        <w:t>Cytol</w:t>
      </w:r>
      <w:proofErr w:type="spellEnd"/>
      <w:r w:rsidR="00593361" w:rsidRPr="0095363B">
        <w:rPr>
          <w:bCs/>
          <w:i/>
          <w:sz w:val="24"/>
          <w:szCs w:val="24"/>
        </w:rPr>
        <w:t xml:space="preserve"> </w:t>
      </w:r>
      <w:r w:rsidR="00593361" w:rsidRPr="0095363B">
        <w:rPr>
          <w:b/>
          <w:sz w:val="24"/>
          <w:szCs w:val="24"/>
        </w:rPr>
        <w:t>49</w:t>
      </w:r>
      <w:r w:rsidR="00593361" w:rsidRPr="0095363B">
        <w:rPr>
          <w:sz w:val="24"/>
          <w:szCs w:val="24"/>
        </w:rPr>
        <w:t>, 1-6 (2005).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t>A1</w:t>
      </w:r>
      <w:r w:rsidR="009D7242">
        <w:rPr>
          <w:b/>
          <w:sz w:val="24"/>
          <w:szCs w:val="24"/>
        </w:rPr>
        <w:t>4</w:t>
      </w:r>
      <w:r w:rsidRPr="001A469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Ozdemir</w:t>
      </w:r>
      <w:proofErr w:type="spellEnd"/>
      <w:r w:rsidR="001F2F5F" w:rsidRPr="0095363B">
        <w:rPr>
          <w:sz w:val="24"/>
          <w:szCs w:val="24"/>
        </w:rPr>
        <w:t xml:space="preserve"> M, </w:t>
      </w:r>
      <w:proofErr w:type="spellStart"/>
      <w:r w:rsidR="001F2F5F" w:rsidRPr="0095363B">
        <w:rPr>
          <w:b/>
          <w:sz w:val="24"/>
          <w:szCs w:val="24"/>
        </w:rPr>
        <w:t>Ozdemir</w:t>
      </w:r>
      <w:proofErr w:type="spellEnd"/>
      <w:r w:rsidR="001F2F5F" w:rsidRPr="0095363B">
        <w:rPr>
          <w:b/>
          <w:sz w:val="24"/>
          <w:szCs w:val="24"/>
        </w:rPr>
        <w:t xml:space="preserve"> G</w:t>
      </w:r>
      <w:r w:rsidR="001F2F5F" w:rsidRPr="0095363B">
        <w:rPr>
          <w:sz w:val="24"/>
          <w:szCs w:val="24"/>
        </w:rPr>
        <w:t xml:space="preserve">, </w:t>
      </w:r>
      <w:proofErr w:type="spellStart"/>
      <w:r w:rsidR="001F2F5F" w:rsidRPr="0095363B">
        <w:rPr>
          <w:sz w:val="24"/>
          <w:szCs w:val="24"/>
        </w:rPr>
        <w:t>Zencirci</w:t>
      </w:r>
      <w:proofErr w:type="spellEnd"/>
      <w:r w:rsidR="001F2F5F" w:rsidRPr="0095363B">
        <w:rPr>
          <w:sz w:val="24"/>
          <w:szCs w:val="24"/>
        </w:rPr>
        <w:t xml:space="preserve"> B, Oksuz H.</w:t>
      </w:r>
      <w:r w:rsidR="00D772AD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Articaine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versus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lidocaine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plus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bupivacaine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for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peribulbar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anaesthesia</w:t>
      </w:r>
      <w:proofErr w:type="spellEnd"/>
      <w:r w:rsidR="001F2F5F" w:rsidRPr="0095363B">
        <w:rPr>
          <w:sz w:val="24"/>
          <w:szCs w:val="24"/>
        </w:rPr>
        <w:t xml:space="preserve"> in </w:t>
      </w:r>
      <w:proofErr w:type="spellStart"/>
      <w:r w:rsidR="001F2F5F" w:rsidRPr="0095363B">
        <w:rPr>
          <w:sz w:val="24"/>
          <w:szCs w:val="24"/>
        </w:rPr>
        <w:t>cataract</w:t>
      </w:r>
      <w:proofErr w:type="spellEnd"/>
      <w:r w:rsidR="001F2F5F" w:rsidRPr="0095363B">
        <w:rPr>
          <w:sz w:val="24"/>
          <w:szCs w:val="24"/>
        </w:rPr>
        <w:t xml:space="preserve"> </w:t>
      </w:r>
      <w:proofErr w:type="spellStart"/>
      <w:r w:rsidR="001F2F5F" w:rsidRPr="0095363B">
        <w:rPr>
          <w:sz w:val="24"/>
          <w:szCs w:val="24"/>
        </w:rPr>
        <w:t>surgery</w:t>
      </w:r>
      <w:proofErr w:type="spellEnd"/>
      <w:r w:rsidR="00D772AD" w:rsidRPr="0095363B">
        <w:rPr>
          <w:sz w:val="24"/>
          <w:szCs w:val="24"/>
        </w:rPr>
        <w:t xml:space="preserve">. </w:t>
      </w:r>
      <w:proofErr w:type="spellStart"/>
      <w:r w:rsidR="001F2F5F" w:rsidRPr="0095363B">
        <w:rPr>
          <w:i/>
          <w:sz w:val="24"/>
          <w:szCs w:val="24"/>
        </w:rPr>
        <w:t>Br</w:t>
      </w:r>
      <w:proofErr w:type="spellEnd"/>
      <w:r w:rsidR="001F2F5F" w:rsidRPr="0095363B">
        <w:rPr>
          <w:i/>
          <w:sz w:val="24"/>
          <w:szCs w:val="24"/>
        </w:rPr>
        <w:t xml:space="preserve"> J </w:t>
      </w:r>
      <w:proofErr w:type="spellStart"/>
      <w:proofErr w:type="gramStart"/>
      <w:r w:rsidR="001F2F5F" w:rsidRPr="0095363B">
        <w:rPr>
          <w:i/>
          <w:sz w:val="24"/>
          <w:szCs w:val="24"/>
        </w:rPr>
        <w:t>Anaesth</w:t>
      </w:r>
      <w:proofErr w:type="spellEnd"/>
      <w:r w:rsidR="001F2F5F" w:rsidRPr="0095363B">
        <w:rPr>
          <w:sz w:val="24"/>
          <w:szCs w:val="24"/>
        </w:rPr>
        <w:t xml:space="preserve"> </w:t>
      </w:r>
      <w:r w:rsidR="00D772AD" w:rsidRPr="0095363B">
        <w:rPr>
          <w:sz w:val="24"/>
          <w:szCs w:val="24"/>
        </w:rPr>
        <w:t xml:space="preserve"> </w:t>
      </w:r>
      <w:r w:rsidR="001F2F5F" w:rsidRPr="0095363B">
        <w:rPr>
          <w:b/>
          <w:sz w:val="24"/>
          <w:szCs w:val="24"/>
        </w:rPr>
        <w:t>92</w:t>
      </w:r>
      <w:proofErr w:type="gramEnd"/>
      <w:r w:rsidR="001620F5" w:rsidRPr="0095363B">
        <w:rPr>
          <w:sz w:val="24"/>
          <w:szCs w:val="24"/>
        </w:rPr>
        <w:t>,</w:t>
      </w:r>
      <w:r w:rsidR="001F2F5F" w:rsidRPr="0095363B">
        <w:rPr>
          <w:sz w:val="24"/>
          <w:szCs w:val="24"/>
        </w:rPr>
        <w:t xml:space="preserve"> 231-234</w:t>
      </w:r>
      <w:r w:rsidR="00D772AD" w:rsidRPr="0095363B">
        <w:rPr>
          <w:sz w:val="24"/>
          <w:szCs w:val="24"/>
        </w:rPr>
        <w:t xml:space="preserve"> </w:t>
      </w:r>
      <w:r w:rsidR="001620F5" w:rsidRPr="0095363B">
        <w:rPr>
          <w:sz w:val="24"/>
          <w:szCs w:val="24"/>
        </w:rPr>
        <w:t>(</w:t>
      </w:r>
      <w:r w:rsidR="001F2F5F" w:rsidRPr="0095363B">
        <w:rPr>
          <w:sz w:val="24"/>
          <w:szCs w:val="24"/>
        </w:rPr>
        <w:t>2004</w:t>
      </w:r>
      <w:r w:rsidR="00FA5E3A" w:rsidRPr="0095363B">
        <w:rPr>
          <w:sz w:val="24"/>
          <w:szCs w:val="24"/>
        </w:rPr>
        <w:t>)</w:t>
      </w:r>
      <w:r w:rsidR="0029051F" w:rsidRPr="0095363B">
        <w:rPr>
          <w:sz w:val="24"/>
          <w:szCs w:val="24"/>
        </w:rPr>
        <w:t>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bCs/>
          <w:sz w:val="24"/>
          <w:szCs w:val="24"/>
        </w:rPr>
        <w:t>A1</w:t>
      </w:r>
      <w:r w:rsidR="009D7242">
        <w:rPr>
          <w:b/>
          <w:bCs/>
          <w:sz w:val="24"/>
          <w:szCs w:val="24"/>
        </w:rPr>
        <w:t>5</w:t>
      </w:r>
      <w:r w:rsidRPr="001A4692"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Ozdemir</w:t>
      </w:r>
      <w:proofErr w:type="spellEnd"/>
      <w:r w:rsidR="00593361" w:rsidRPr="0095363B">
        <w:rPr>
          <w:bCs/>
          <w:sz w:val="24"/>
          <w:szCs w:val="24"/>
        </w:rPr>
        <w:t xml:space="preserve"> M, </w:t>
      </w:r>
      <w:proofErr w:type="spellStart"/>
      <w:r w:rsidR="00593361" w:rsidRPr="0095363B">
        <w:rPr>
          <w:bCs/>
          <w:sz w:val="24"/>
          <w:szCs w:val="24"/>
        </w:rPr>
        <w:t>Bakaris</w:t>
      </w:r>
      <w:proofErr w:type="spellEnd"/>
      <w:r w:rsidR="00593361" w:rsidRPr="0095363B">
        <w:rPr>
          <w:bCs/>
          <w:sz w:val="24"/>
          <w:szCs w:val="24"/>
        </w:rPr>
        <w:t xml:space="preserve"> S, </w:t>
      </w:r>
      <w:proofErr w:type="spellStart"/>
      <w:r w:rsidR="00593361" w:rsidRPr="0095363B">
        <w:rPr>
          <w:b/>
          <w:bCs/>
          <w:sz w:val="24"/>
          <w:szCs w:val="24"/>
        </w:rPr>
        <w:t>Ozdemir</w:t>
      </w:r>
      <w:proofErr w:type="spellEnd"/>
      <w:r w:rsidR="00593361" w:rsidRPr="0095363B">
        <w:rPr>
          <w:b/>
          <w:bCs/>
          <w:sz w:val="24"/>
          <w:szCs w:val="24"/>
        </w:rPr>
        <w:t xml:space="preserve"> G</w:t>
      </w:r>
      <w:r w:rsidR="00593361" w:rsidRPr="0095363B">
        <w:rPr>
          <w:bCs/>
          <w:sz w:val="24"/>
          <w:szCs w:val="24"/>
        </w:rPr>
        <w:t xml:space="preserve">, </w:t>
      </w:r>
      <w:proofErr w:type="spellStart"/>
      <w:r w:rsidR="00593361" w:rsidRPr="0095363B">
        <w:rPr>
          <w:bCs/>
          <w:sz w:val="24"/>
          <w:szCs w:val="24"/>
        </w:rPr>
        <w:t>Buyukbese</w:t>
      </w:r>
      <w:proofErr w:type="spellEnd"/>
      <w:r w:rsidR="00593361" w:rsidRPr="0095363B">
        <w:rPr>
          <w:bCs/>
          <w:sz w:val="24"/>
          <w:szCs w:val="24"/>
        </w:rPr>
        <w:t xml:space="preserve"> MA, </w:t>
      </w:r>
      <w:proofErr w:type="spellStart"/>
      <w:r w:rsidR="00593361" w:rsidRPr="0095363B">
        <w:rPr>
          <w:bCs/>
          <w:sz w:val="24"/>
          <w:szCs w:val="24"/>
        </w:rPr>
        <w:t>Cetinkaya</w:t>
      </w:r>
      <w:proofErr w:type="spellEnd"/>
      <w:r w:rsidR="00593361" w:rsidRPr="0095363B">
        <w:rPr>
          <w:bCs/>
          <w:sz w:val="24"/>
          <w:szCs w:val="24"/>
        </w:rPr>
        <w:t xml:space="preserve"> A.</w:t>
      </w:r>
      <w:r w:rsidR="00D772AD" w:rsidRPr="0095363B">
        <w:rPr>
          <w:bCs/>
          <w:sz w:val="24"/>
          <w:szCs w:val="24"/>
        </w:rPr>
        <w:t xml:space="preserve"> </w:t>
      </w:r>
      <w:r w:rsidR="00593361" w:rsidRPr="0095363B">
        <w:rPr>
          <w:bCs/>
          <w:sz w:val="24"/>
          <w:szCs w:val="24"/>
        </w:rPr>
        <w:t xml:space="preserve">Ocular </w:t>
      </w:r>
      <w:proofErr w:type="spellStart"/>
      <w:r w:rsidR="00593361" w:rsidRPr="0095363B">
        <w:rPr>
          <w:bCs/>
          <w:sz w:val="24"/>
          <w:szCs w:val="24"/>
        </w:rPr>
        <w:t>surface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disorders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and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tear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function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changes</w:t>
      </w:r>
      <w:proofErr w:type="spellEnd"/>
      <w:r w:rsidR="00593361" w:rsidRPr="0095363B">
        <w:rPr>
          <w:bCs/>
          <w:sz w:val="24"/>
          <w:szCs w:val="24"/>
        </w:rPr>
        <w:t xml:space="preserve"> in </w:t>
      </w:r>
      <w:proofErr w:type="spellStart"/>
      <w:r w:rsidR="00593361" w:rsidRPr="0095363B">
        <w:rPr>
          <w:bCs/>
          <w:sz w:val="24"/>
          <w:szCs w:val="24"/>
        </w:rPr>
        <w:t>patients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with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chronic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renal</w:t>
      </w:r>
      <w:proofErr w:type="spellEnd"/>
      <w:r w:rsidR="00593361" w:rsidRPr="0095363B">
        <w:rPr>
          <w:bCs/>
          <w:sz w:val="24"/>
          <w:szCs w:val="24"/>
        </w:rPr>
        <w:t xml:space="preserve"> </w:t>
      </w:r>
      <w:proofErr w:type="spellStart"/>
      <w:r w:rsidR="00593361" w:rsidRPr="0095363B">
        <w:rPr>
          <w:bCs/>
          <w:sz w:val="24"/>
          <w:szCs w:val="24"/>
        </w:rPr>
        <w:t>failure</w:t>
      </w:r>
      <w:proofErr w:type="spellEnd"/>
      <w:r w:rsidR="00D772AD" w:rsidRPr="0095363B">
        <w:rPr>
          <w:bCs/>
          <w:sz w:val="24"/>
          <w:szCs w:val="24"/>
        </w:rPr>
        <w:t xml:space="preserve">. </w:t>
      </w:r>
      <w:r w:rsidR="00593361" w:rsidRPr="0095363B">
        <w:rPr>
          <w:i/>
          <w:sz w:val="24"/>
          <w:szCs w:val="24"/>
        </w:rPr>
        <w:t xml:space="preserve">Can J </w:t>
      </w:r>
      <w:proofErr w:type="spellStart"/>
      <w:proofErr w:type="gramStart"/>
      <w:r w:rsidR="00593361" w:rsidRPr="0095363B">
        <w:rPr>
          <w:i/>
          <w:sz w:val="24"/>
          <w:szCs w:val="24"/>
        </w:rPr>
        <w:t>Ophthalmo</w:t>
      </w:r>
      <w:r w:rsidR="00D772AD" w:rsidRPr="0095363B">
        <w:rPr>
          <w:i/>
          <w:sz w:val="24"/>
          <w:szCs w:val="24"/>
        </w:rPr>
        <w:t>l</w:t>
      </w:r>
      <w:proofErr w:type="spellEnd"/>
      <w:r w:rsidR="00593361" w:rsidRPr="0095363B">
        <w:rPr>
          <w:sz w:val="24"/>
          <w:szCs w:val="24"/>
        </w:rPr>
        <w:t xml:space="preserve"> </w:t>
      </w:r>
      <w:r w:rsidR="00326239">
        <w:rPr>
          <w:sz w:val="24"/>
          <w:szCs w:val="24"/>
        </w:rPr>
        <w:t xml:space="preserve"> </w:t>
      </w:r>
      <w:r w:rsidR="00593361" w:rsidRPr="0095363B">
        <w:rPr>
          <w:b/>
          <w:sz w:val="24"/>
          <w:szCs w:val="24"/>
        </w:rPr>
        <w:t>39</w:t>
      </w:r>
      <w:proofErr w:type="gramEnd"/>
      <w:r w:rsidR="00593361" w:rsidRPr="0095363B">
        <w:rPr>
          <w:sz w:val="24"/>
          <w:szCs w:val="24"/>
        </w:rPr>
        <w:t>, 526-532 (2004).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bCs/>
          <w:sz w:val="24"/>
          <w:szCs w:val="24"/>
        </w:rPr>
        <w:t>A1</w:t>
      </w:r>
      <w:r w:rsidR="009D7242">
        <w:rPr>
          <w:b/>
          <w:bCs/>
          <w:sz w:val="24"/>
          <w:szCs w:val="24"/>
        </w:rPr>
        <w:t>6</w:t>
      </w:r>
      <w:r w:rsidRPr="001A4692"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1F2F5F" w:rsidRPr="0095363B">
        <w:rPr>
          <w:bCs/>
          <w:sz w:val="24"/>
          <w:szCs w:val="24"/>
        </w:rPr>
        <w:t xml:space="preserve">Yasar T, </w:t>
      </w:r>
      <w:proofErr w:type="spellStart"/>
      <w:r w:rsidR="001F2F5F" w:rsidRPr="0095363B">
        <w:rPr>
          <w:bCs/>
          <w:sz w:val="24"/>
          <w:szCs w:val="24"/>
        </w:rPr>
        <w:t>Ozdemir</w:t>
      </w:r>
      <w:proofErr w:type="spellEnd"/>
      <w:r w:rsidR="001F2F5F" w:rsidRPr="0095363B">
        <w:rPr>
          <w:bCs/>
          <w:sz w:val="24"/>
          <w:szCs w:val="24"/>
        </w:rPr>
        <w:t xml:space="preserve"> M, </w:t>
      </w:r>
      <w:proofErr w:type="spellStart"/>
      <w:r w:rsidR="001F2F5F" w:rsidRPr="0095363B">
        <w:rPr>
          <w:bCs/>
          <w:sz w:val="24"/>
          <w:szCs w:val="24"/>
        </w:rPr>
        <w:t>Andi</w:t>
      </w:r>
      <w:proofErr w:type="spellEnd"/>
      <w:r w:rsidR="001F2F5F" w:rsidRPr="0095363B">
        <w:rPr>
          <w:bCs/>
          <w:sz w:val="24"/>
          <w:szCs w:val="24"/>
        </w:rPr>
        <w:t xml:space="preserve"> I, </w:t>
      </w:r>
      <w:proofErr w:type="spellStart"/>
      <w:r w:rsidR="001F2F5F" w:rsidRPr="0095363B">
        <w:rPr>
          <w:b/>
          <w:bCs/>
          <w:sz w:val="24"/>
          <w:szCs w:val="24"/>
        </w:rPr>
        <w:t>Ozdemir</w:t>
      </w:r>
      <w:proofErr w:type="spellEnd"/>
      <w:r w:rsidR="001F2F5F" w:rsidRPr="0095363B">
        <w:rPr>
          <w:b/>
          <w:bCs/>
          <w:sz w:val="24"/>
          <w:szCs w:val="24"/>
        </w:rPr>
        <w:t xml:space="preserve"> G</w:t>
      </w:r>
      <w:r w:rsidR="001F2F5F" w:rsidRPr="0095363B">
        <w:rPr>
          <w:bCs/>
          <w:sz w:val="24"/>
          <w:szCs w:val="24"/>
        </w:rPr>
        <w:t>, Simsek</w:t>
      </w:r>
      <w:r w:rsidR="00F06AA0" w:rsidRPr="0095363B">
        <w:rPr>
          <w:bCs/>
          <w:sz w:val="24"/>
          <w:szCs w:val="24"/>
        </w:rPr>
        <w:t>,</w:t>
      </w:r>
      <w:r w:rsidR="001F2F5F" w:rsidRPr="0095363B">
        <w:rPr>
          <w:bCs/>
          <w:sz w:val="24"/>
          <w:szCs w:val="24"/>
        </w:rPr>
        <w:t xml:space="preserve"> S.</w:t>
      </w:r>
      <w:r w:rsidR="00D772AD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Latanoprost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therapy</w:t>
      </w:r>
      <w:proofErr w:type="spellEnd"/>
      <w:r w:rsidR="001F2F5F" w:rsidRPr="0095363B">
        <w:rPr>
          <w:bCs/>
          <w:sz w:val="24"/>
          <w:szCs w:val="24"/>
        </w:rPr>
        <w:t xml:space="preserve"> in </w:t>
      </w:r>
      <w:proofErr w:type="spellStart"/>
      <w:r w:rsidR="001F2F5F" w:rsidRPr="0095363B">
        <w:rPr>
          <w:bCs/>
          <w:sz w:val="24"/>
          <w:szCs w:val="24"/>
        </w:rPr>
        <w:t>patients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with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glaucoma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and</w:t>
      </w:r>
      <w:proofErr w:type="spellEnd"/>
      <w:r w:rsidR="001F2F5F" w:rsidRPr="0095363B">
        <w:rPr>
          <w:bCs/>
          <w:sz w:val="24"/>
          <w:szCs w:val="24"/>
        </w:rPr>
        <w:t xml:space="preserve"> ocular </w:t>
      </w:r>
      <w:proofErr w:type="spellStart"/>
      <w:r w:rsidR="001F2F5F" w:rsidRPr="0095363B">
        <w:rPr>
          <w:bCs/>
          <w:sz w:val="24"/>
          <w:szCs w:val="24"/>
        </w:rPr>
        <w:t>hypertension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inadequately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controlled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with</w:t>
      </w:r>
      <w:proofErr w:type="spellEnd"/>
      <w:r w:rsidR="001F2F5F" w:rsidRPr="0095363B">
        <w:rPr>
          <w:bCs/>
          <w:sz w:val="24"/>
          <w:szCs w:val="24"/>
        </w:rPr>
        <w:t xml:space="preserve"> </w:t>
      </w:r>
      <w:proofErr w:type="spellStart"/>
      <w:r w:rsidR="001F2F5F" w:rsidRPr="0095363B">
        <w:rPr>
          <w:bCs/>
          <w:sz w:val="24"/>
          <w:szCs w:val="24"/>
        </w:rPr>
        <w:t>carteolol</w:t>
      </w:r>
      <w:proofErr w:type="spellEnd"/>
      <w:r w:rsidR="00D772AD" w:rsidRPr="0095363B">
        <w:rPr>
          <w:bCs/>
          <w:sz w:val="24"/>
          <w:szCs w:val="24"/>
        </w:rPr>
        <w:t xml:space="preserve">. </w:t>
      </w:r>
      <w:proofErr w:type="spellStart"/>
      <w:r w:rsidR="001F2F5F" w:rsidRPr="0095363B">
        <w:rPr>
          <w:i/>
          <w:sz w:val="24"/>
          <w:szCs w:val="24"/>
        </w:rPr>
        <w:t>Jpn</w:t>
      </w:r>
      <w:proofErr w:type="spellEnd"/>
      <w:r w:rsidR="001F2F5F" w:rsidRPr="0095363B">
        <w:rPr>
          <w:i/>
          <w:sz w:val="24"/>
          <w:szCs w:val="24"/>
        </w:rPr>
        <w:t xml:space="preserve"> J </w:t>
      </w:r>
      <w:proofErr w:type="spellStart"/>
      <w:r w:rsidR="001F2F5F" w:rsidRPr="0095363B">
        <w:rPr>
          <w:i/>
          <w:sz w:val="24"/>
          <w:szCs w:val="24"/>
        </w:rPr>
        <w:t>Ophthalmol</w:t>
      </w:r>
      <w:proofErr w:type="spellEnd"/>
      <w:r w:rsidR="001F2F5F" w:rsidRPr="0095363B">
        <w:rPr>
          <w:sz w:val="24"/>
          <w:szCs w:val="24"/>
        </w:rPr>
        <w:t xml:space="preserve"> </w:t>
      </w:r>
      <w:r w:rsidR="001F2F5F" w:rsidRPr="0095363B">
        <w:rPr>
          <w:b/>
          <w:sz w:val="24"/>
          <w:szCs w:val="24"/>
        </w:rPr>
        <w:t>48</w:t>
      </w:r>
      <w:r w:rsidR="00CA2094" w:rsidRPr="0095363B">
        <w:rPr>
          <w:sz w:val="24"/>
          <w:szCs w:val="24"/>
        </w:rPr>
        <w:t>,</w:t>
      </w:r>
      <w:r w:rsidR="00CA2094" w:rsidRPr="0095363B">
        <w:rPr>
          <w:b/>
          <w:sz w:val="24"/>
          <w:szCs w:val="24"/>
        </w:rPr>
        <w:t xml:space="preserve"> </w:t>
      </w:r>
      <w:r w:rsidR="001F2F5F" w:rsidRPr="0095363B">
        <w:rPr>
          <w:sz w:val="24"/>
          <w:szCs w:val="24"/>
        </w:rPr>
        <w:t xml:space="preserve">172-173 </w:t>
      </w:r>
      <w:r w:rsidR="00CA2094" w:rsidRPr="0095363B">
        <w:rPr>
          <w:sz w:val="24"/>
          <w:szCs w:val="24"/>
        </w:rPr>
        <w:t>(</w:t>
      </w:r>
      <w:r w:rsidR="001F2F5F" w:rsidRPr="0095363B">
        <w:rPr>
          <w:sz w:val="24"/>
          <w:szCs w:val="24"/>
        </w:rPr>
        <w:t>2004</w:t>
      </w:r>
      <w:r w:rsidR="00CA2094" w:rsidRPr="0095363B">
        <w:rPr>
          <w:sz w:val="24"/>
          <w:szCs w:val="24"/>
        </w:rPr>
        <w:t>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t>A1</w:t>
      </w:r>
      <w:r w:rsidR="009D7242">
        <w:rPr>
          <w:b/>
          <w:sz w:val="24"/>
          <w:szCs w:val="24"/>
        </w:rPr>
        <w:t>7</w:t>
      </w:r>
      <w:r w:rsidRPr="001A469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Ozdemi</w:t>
      </w:r>
      <w:r w:rsidR="00D772AD" w:rsidRPr="0095363B">
        <w:rPr>
          <w:sz w:val="24"/>
          <w:szCs w:val="24"/>
        </w:rPr>
        <w:t>r</w:t>
      </w:r>
      <w:proofErr w:type="spellEnd"/>
      <w:r w:rsidR="00D772AD" w:rsidRPr="0095363B">
        <w:rPr>
          <w:sz w:val="24"/>
          <w:szCs w:val="24"/>
        </w:rPr>
        <w:t xml:space="preserve"> </w:t>
      </w:r>
      <w:r w:rsidR="00593361" w:rsidRPr="0095363B">
        <w:rPr>
          <w:sz w:val="24"/>
          <w:szCs w:val="24"/>
        </w:rPr>
        <w:t xml:space="preserve">M, </w:t>
      </w:r>
      <w:proofErr w:type="spellStart"/>
      <w:r w:rsidR="00593361" w:rsidRPr="0095363B">
        <w:rPr>
          <w:b/>
          <w:sz w:val="24"/>
          <w:szCs w:val="24"/>
        </w:rPr>
        <w:t>Ozdemir</w:t>
      </w:r>
      <w:proofErr w:type="spellEnd"/>
      <w:r w:rsidR="00593361" w:rsidRPr="0095363B">
        <w:rPr>
          <w:b/>
          <w:sz w:val="24"/>
          <w:szCs w:val="24"/>
        </w:rPr>
        <w:t xml:space="preserve"> G</w:t>
      </w:r>
      <w:r w:rsidR="00593361" w:rsidRPr="0095363B">
        <w:rPr>
          <w:sz w:val="24"/>
          <w:szCs w:val="24"/>
        </w:rPr>
        <w:t xml:space="preserve">, </w:t>
      </w:r>
      <w:proofErr w:type="spellStart"/>
      <w:r w:rsidR="00593361" w:rsidRPr="0095363B">
        <w:rPr>
          <w:sz w:val="24"/>
          <w:szCs w:val="24"/>
        </w:rPr>
        <w:t>Durmus</w:t>
      </w:r>
      <w:proofErr w:type="spellEnd"/>
      <w:r w:rsidR="00593361" w:rsidRPr="0095363B">
        <w:rPr>
          <w:sz w:val="24"/>
          <w:szCs w:val="24"/>
        </w:rPr>
        <w:t xml:space="preserve"> AC</w:t>
      </w:r>
      <w:r w:rsidR="00D772AD" w:rsidRPr="0095363B">
        <w:rPr>
          <w:sz w:val="24"/>
          <w:szCs w:val="24"/>
        </w:rPr>
        <w:t xml:space="preserve">. </w:t>
      </w:r>
      <w:proofErr w:type="spellStart"/>
      <w:r w:rsidR="00593361" w:rsidRPr="0095363B">
        <w:rPr>
          <w:sz w:val="24"/>
          <w:szCs w:val="24"/>
        </w:rPr>
        <w:t>Pseudophakic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retinal</w:t>
      </w:r>
      <w:proofErr w:type="spellEnd"/>
      <w:r w:rsidR="00593361" w:rsidRPr="0095363B">
        <w:rPr>
          <w:sz w:val="24"/>
          <w:szCs w:val="24"/>
        </w:rPr>
        <w:t xml:space="preserve"> </w:t>
      </w:r>
      <w:proofErr w:type="spellStart"/>
      <w:r w:rsidR="00593361" w:rsidRPr="0095363B">
        <w:rPr>
          <w:sz w:val="24"/>
          <w:szCs w:val="24"/>
        </w:rPr>
        <w:t>detachments</w:t>
      </w:r>
      <w:proofErr w:type="spellEnd"/>
      <w:r w:rsidR="00D772AD" w:rsidRPr="0095363B">
        <w:rPr>
          <w:sz w:val="24"/>
          <w:szCs w:val="24"/>
        </w:rPr>
        <w:t xml:space="preserve">. </w:t>
      </w:r>
      <w:r w:rsidR="00593361" w:rsidRPr="0095363B">
        <w:rPr>
          <w:sz w:val="24"/>
          <w:szCs w:val="24"/>
        </w:rPr>
        <w:t xml:space="preserve"> </w:t>
      </w:r>
      <w:r w:rsidR="00593361" w:rsidRPr="0095363B">
        <w:rPr>
          <w:i/>
          <w:sz w:val="24"/>
          <w:szCs w:val="24"/>
        </w:rPr>
        <w:t xml:space="preserve">J </w:t>
      </w:r>
      <w:proofErr w:type="spellStart"/>
      <w:r w:rsidR="00593361" w:rsidRPr="0095363B">
        <w:rPr>
          <w:i/>
          <w:sz w:val="24"/>
          <w:szCs w:val="24"/>
        </w:rPr>
        <w:t>Cat</w:t>
      </w:r>
      <w:proofErr w:type="spellEnd"/>
      <w:r w:rsidR="00593361" w:rsidRPr="0095363B">
        <w:rPr>
          <w:i/>
          <w:sz w:val="24"/>
          <w:szCs w:val="24"/>
        </w:rPr>
        <w:t xml:space="preserve"> </w:t>
      </w:r>
      <w:proofErr w:type="spellStart"/>
      <w:r w:rsidR="00593361" w:rsidRPr="0095363B">
        <w:rPr>
          <w:i/>
          <w:sz w:val="24"/>
          <w:szCs w:val="24"/>
        </w:rPr>
        <w:t>Refra</w:t>
      </w:r>
      <w:r w:rsidR="00D772AD" w:rsidRPr="0095363B">
        <w:rPr>
          <w:i/>
          <w:sz w:val="24"/>
          <w:szCs w:val="24"/>
        </w:rPr>
        <w:t>c</w:t>
      </w:r>
      <w:r w:rsidR="00593361" w:rsidRPr="0095363B">
        <w:rPr>
          <w:i/>
          <w:sz w:val="24"/>
          <w:szCs w:val="24"/>
        </w:rPr>
        <w:t>t</w:t>
      </w:r>
      <w:proofErr w:type="spellEnd"/>
      <w:r w:rsidR="00593361" w:rsidRPr="0095363B">
        <w:rPr>
          <w:i/>
          <w:sz w:val="24"/>
          <w:szCs w:val="24"/>
        </w:rPr>
        <w:t xml:space="preserve"> </w:t>
      </w:r>
      <w:proofErr w:type="spellStart"/>
      <w:proofErr w:type="gramStart"/>
      <w:r w:rsidR="00593361" w:rsidRPr="0095363B">
        <w:rPr>
          <w:i/>
          <w:sz w:val="24"/>
          <w:szCs w:val="24"/>
        </w:rPr>
        <w:t>Surg</w:t>
      </w:r>
      <w:proofErr w:type="spellEnd"/>
      <w:r w:rsidR="00D772AD" w:rsidRPr="0095363B">
        <w:rPr>
          <w:i/>
          <w:sz w:val="24"/>
          <w:szCs w:val="24"/>
        </w:rPr>
        <w:t xml:space="preserve"> </w:t>
      </w:r>
      <w:r w:rsidR="00593361" w:rsidRPr="0095363B">
        <w:rPr>
          <w:i/>
          <w:sz w:val="24"/>
          <w:szCs w:val="24"/>
        </w:rPr>
        <w:t xml:space="preserve"> </w:t>
      </w:r>
      <w:r w:rsidR="00593361" w:rsidRPr="0095363B">
        <w:rPr>
          <w:b/>
          <w:sz w:val="24"/>
          <w:szCs w:val="24"/>
        </w:rPr>
        <w:t>29</w:t>
      </w:r>
      <w:proofErr w:type="gramEnd"/>
      <w:r w:rsidR="00593361" w:rsidRPr="0095363B">
        <w:rPr>
          <w:sz w:val="24"/>
          <w:szCs w:val="24"/>
        </w:rPr>
        <w:t>,1651-1652 (2003).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t>A1</w:t>
      </w:r>
      <w:r w:rsidR="009D7242">
        <w:rPr>
          <w:b/>
          <w:sz w:val="24"/>
          <w:szCs w:val="24"/>
        </w:rPr>
        <w:t>8</w:t>
      </w:r>
      <w:r w:rsidR="00F67D1C" w:rsidRPr="001A469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854646" w:rsidRPr="0095363B">
        <w:rPr>
          <w:sz w:val="24"/>
          <w:szCs w:val="24"/>
        </w:rPr>
        <w:t>Ozdemir</w:t>
      </w:r>
      <w:proofErr w:type="spellEnd"/>
      <w:r w:rsidR="00854646" w:rsidRPr="0095363B">
        <w:rPr>
          <w:sz w:val="24"/>
          <w:szCs w:val="24"/>
        </w:rPr>
        <w:t xml:space="preserve"> M, </w:t>
      </w:r>
      <w:proofErr w:type="spellStart"/>
      <w:r w:rsidR="00854646" w:rsidRPr="0095363B">
        <w:rPr>
          <w:b/>
          <w:bCs/>
          <w:sz w:val="24"/>
          <w:szCs w:val="24"/>
        </w:rPr>
        <w:t>Ozdemir</w:t>
      </w:r>
      <w:proofErr w:type="spellEnd"/>
      <w:r w:rsidR="00854646" w:rsidRPr="0095363B">
        <w:rPr>
          <w:b/>
          <w:bCs/>
          <w:sz w:val="24"/>
          <w:szCs w:val="24"/>
        </w:rPr>
        <w:t xml:space="preserve"> G</w:t>
      </w:r>
      <w:r w:rsidR="006C5772" w:rsidRPr="0095363B">
        <w:rPr>
          <w:bCs/>
          <w:sz w:val="24"/>
          <w:szCs w:val="24"/>
        </w:rPr>
        <w:t>.</w:t>
      </w:r>
      <w:r w:rsidR="00D772AD" w:rsidRPr="0095363B">
        <w:rPr>
          <w:bCs/>
          <w:sz w:val="24"/>
          <w:szCs w:val="24"/>
        </w:rPr>
        <w:t xml:space="preserve"> </w:t>
      </w:r>
      <w:proofErr w:type="spellStart"/>
      <w:r w:rsidR="00854646" w:rsidRPr="0095363B">
        <w:rPr>
          <w:sz w:val="24"/>
          <w:szCs w:val="24"/>
        </w:rPr>
        <w:t>Comparison</w:t>
      </w:r>
      <w:proofErr w:type="spellEnd"/>
      <w:r w:rsidR="00854646" w:rsidRPr="0095363B">
        <w:rPr>
          <w:sz w:val="24"/>
          <w:szCs w:val="24"/>
        </w:rPr>
        <w:t xml:space="preserve"> of </w:t>
      </w:r>
      <w:proofErr w:type="spellStart"/>
      <w:r w:rsidR="00854646" w:rsidRPr="0095363B">
        <w:rPr>
          <w:sz w:val="24"/>
          <w:szCs w:val="24"/>
        </w:rPr>
        <w:t>the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i</w:t>
      </w:r>
      <w:r w:rsidR="00854646" w:rsidRPr="0095363B">
        <w:rPr>
          <w:sz w:val="24"/>
          <w:szCs w:val="24"/>
        </w:rPr>
        <w:t>ntraocular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p</w:t>
      </w:r>
      <w:r w:rsidR="00854646" w:rsidRPr="0095363B">
        <w:rPr>
          <w:sz w:val="24"/>
          <w:szCs w:val="24"/>
        </w:rPr>
        <w:t>ressure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l</w:t>
      </w:r>
      <w:r w:rsidR="00854646" w:rsidRPr="0095363B">
        <w:rPr>
          <w:sz w:val="24"/>
          <w:szCs w:val="24"/>
        </w:rPr>
        <w:t>owering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e</w:t>
      </w:r>
      <w:r w:rsidR="00854646" w:rsidRPr="0095363B">
        <w:rPr>
          <w:sz w:val="24"/>
          <w:szCs w:val="24"/>
        </w:rPr>
        <w:t>ffect</w:t>
      </w:r>
      <w:proofErr w:type="spellEnd"/>
      <w:r w:rsidR="00854646" w:rsidRPr="0095363B">
        <w:rPr>
          <w:sz w:val="24"/>
          <w:szCs w:val="24"/>
        </w:rPr>
        <w:t xml:space="preserve"> of </w:t>
      </w:r>
      <w:proofErr w:type="spellStart"/>
      <w:r w:rsidR="006932EF">
        <w:rPr>
          <w:sz w:val="24"/>
          <w:szCs w:val="24"/>
        </w:rPr>
        <w:t>l</w:t>
      </w:r>
      <w:r w:rsidR="00854646" w:rsidRPr="0095363B">
        <w:rPr>
          <w:sz w:val="24"/>
          <w:szCs w:val="24"/>
        </w:rPr>
        <w:t>atanoprost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854646" w:rsidRPr="0095363B">
        <w:rPr>
          <w:sz w:val="24"/>
          <w:szCs w:val="24"/>
        </w:rPr>
        <w:t>and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c</w:t>
      </w:r>
      <w:r w:rsidR="00854646" w:rsidRPr="0095363B">
        <w:rPr>
          <w:sz w:val="24"/>
          <w:szCs w:val="24"/>
        </w:rPr>
        <w:t>arteolol</w:t>
      </w:r>
      <w:proofErr w:type="spellEnd"/>
      <w:r w:rsidR="00854646" w:rsidRPr="0095363B">
        <w:rPr>
          <w:sz w:val="24"/>
          <w:szCs w:val="24"/>
        </w:rPr>
        <w:t>-</w:t>
      </w:r>
      <w:proofErr w:type="spellStart"/>
      <w:r w:rsidR="006932EF">
        <w:rPr>
          <w:sz w:val="24"/>
          <w:szCs w:val="24"/>
        </w:rPr>
        <w:t>p</w:t>
      </w:r>
      <w:r w:rsidR="00854646" w:rsidRPr="0095363B">
        <w:rPr>
          <w:sz w:val="24"/>
          <w:szCs w:val="24"/>
        </w:rPr>
        <w:t>ilocarpine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c</w:t>
      </w:r>
      <w:r w:rsidR="00854646" w:rsidRPr="0095363B">
        <w:rPr>
          <w:sz w:val="24"/>
          <w:szCs w:val="24"/>
        </w:rPr>
        <w:t>ombination</w:t>
      </w:r>
      <w:proofErr w:type="spellEnd"/>
      <w:r w:rsidR="00854646" w:rsidRPr="0095363B">
        <w:rPr>
          <w:sz w:val="24"/>
          <w:szCs w:val="24"/>
        </w:rPr>
        <w:t xml:space="preserve"> in</w:t>
      </w:r>
      <w:r w:rsidR="006932EF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n</w:t>
      </w:r>
      <w:r w:rsidR="00854646" w:rsidRPr="0095363B">
        <w:rPr>
          <w:sz w:val="24"/>
          <w:szCs w:val="24"/>
        </w:rPr>
        <w:t>ewly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d</w:t>
      </w:r>
      <w:r w:rsidR="00854646" w:rsidRPr="0095363B">
        <w:rPr>
          <w:sz w:val="24"/>
          <w:szCs w:val="24"/>
        </w:rPr>
        <w:t>iagnosed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6932EF">
        <w:rPr>
          <w:sz w:val="24"/>
          <w:szCs w:val="24"/>
        </w:rPr>
        <w:t>g</w:t>
      </w:r>
      <w:r w:rsidR="00854646" w:rsidRPr="0095363B">
        <w:rPr>
          <w:sz w:val="24"/>
          <w:szCs w:val="24"/>
        </w:rPr>
        <w:t>laucoma</w:t>
      </w:r>
      <w:proofErr w:type="spellEnd"/>
      <w:r w:rsidR="00D772AD" w:rsidRPr="0095363B">
        <w:rPr>
          <w:sz w:val="24"/>
          <w:szCs w:val="24"/>
        </w:rPr>
        <w:t xml:space="preserve">. </w:t>
      </w:r>
      <w:r w:rsidR="00CA1599" w:rsidRPr="0095363B">
        <w:rPr>
          <w:sz w:val="24"/>
          <w:szCs w:val="24"/>
        </w:rPr>
        <w:t xml:space="preserve"> </w:t>
      </w:r>
      <w:proofErr w:type="spellStart"/>
      <w:r w:rsidR="00854646" w:rsidRPr="0095363B">
        <w:rPr>
          <w:i/>
          <w:sz w:val="24"/>
          <w:szCs w:val="24"/>
        </w:rPr>
        <w:t>Jpn</w:t>
      </w:r>
      <w:proofErr w:type="spellEnd"/>
      <w:r w:rsidR="00854646" w:rsidRPr="0095363B">
        <w:rPr>
          <w:i/>
          <w:sz w:val="24"/>
          <w:szCs w:val="24"/>
        </w:rPr>
        <w:t xml:space="preserve"> J </w:t>
      </w:r>
      <w:proofErr w:type="spellStart"/>
      <w:r w:rsidR="00854646" w:rsidRPr="0095363B">
        <w:rPr>
          <w:i/>
          <w:sz w:val="24"/>
          <w:szCs w:val="24"/>
        </w:rPr>
        <w:t>Ophthalmol</w:t>
      </w:r>
      <w:proofErr w:type="spellEnd"/>
      <w:r w:rsidR="00854646" w:rsidRPr="0095363B">
        <w:rPr>
          <w:sz w:val="24"/>
          <w:szCs w:val="24"/>
        </w:rPr>
        <w:t xml:space="preserve"> </w:t>
      </w:r>
      <w:r w:rsidR="00854646" w:rsidRPr="0095363B">
        <w:rPr>
          <w:b/>
          <w:sz w:val="24"/>
          <w:szCs w:val="24"/>
        </w:rPr>
        <w:t>47</w:t>
      </w:r>
      <w:r w:rsidR="006C5772" w:rsidRPr="0095363B">
        <w:rPr>
          <w:sz w:val="24"/>
          <w:szCs w:val="24"/>
        </w:rPr>
        <w:t xml:space="preserve">, </w:t>
      </w:r>
      <w:r w:rsidR="00854646" w:rsidRPr="0095363B">
        <w:rPr>
          <w:sz w:val="24"/>
          <w:szCs w:val="24"/>
        </w:rPr>
        <w:t>72–76</w:t>
      </w:r>
      <w:r w:rsidR="006C5772" w:rsidRPr="0095363B">
        <w:rPr>
          <w:sz w:val="24"/>
          <w:szCs w:val="24"/>
        </w:rPr>
        <w:t xml:space="preserve"> (</w:t>
      </w:r>
      <w:r w:rsidR="00854646" w:rsidRPr="0095363B">
        <w:rPr>
          <w:sz w:val="24"/>
          <w:szCs w:val="24"/>
        </w:rPr>
        <w:t>2003</w:t>
      </w:r>
      <w:r w:rsidR="006C5772" w:rsidRPr="0095363B">
        <w:rPr>
          <w:sz w:val="24"/>
          <w:szCs w:val="24"/>
        </w:rPr>
        <w:t>).</w:t>
      </w:r>
    </w:p>
    <w:p w:rsidR="008372B8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sz w:val="24"/>
          <w:szCs w:val="24"/>
        </w:rPr>
        <w:lastRenderedPageBreak/>
        <w:t>A1</w:t>
      </w:r>
      <w:r w:rsidR="009D7242">
        <w:rPr>
          <w:b/>
          <w:sz w:val="24"/>
          <w:szCs w:val="24"/>
        </w:rPr>
        <w:t>9</w:t>
      </w:r>
      <w:r w:rsidRPr="001A469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854646" w:rsidRPr="00BF45D0">
        <w:rPr>
          <w:sz w:val="24"/>
          <w:szCs w:val="24"/>
        </w:rPr>
        <w:t>Ozdemir</w:t>
      </w:r>
      <w:proofErr w:type="spellEnd"/>
      <w:r w:rsidR="00854646" w:rsidRPr="00BF45D0">
        <w:rPr>
          <w:sz w:val="24"/>
          <w:szCs w:val="24"/>
        </w:rPr>
        <w:t xml:space="preserve"> M, </w:t>
      </w:r>
      <w:proofErr w:type="spellStart"/>
      <w:r w:rsidR="00854646" w:rsidRPr="00BF45D0">
        <w:rPr>
          <w:sz w:val="24"/>
          <w:szCs w:val="24"/>
        </w:rPr>
        <w:t>Buyukbese</w:t>
      </w:r>
      <w:proofErr w:type="spellEnd"/>
      <w:r w:rsidR="00854646" w:rsidRPr="00BF45D0">
        <w:rPr>
          <w:sz w:val="24"/>
          <w:szCs w:val="24"/>
        </w:rPr>
        <w:t xml:space="preserve"> MA, </w:t>
      </w:r>
      <w:proofErr w:type="spellStart"/>
      <w:r w:rsidR="00854646" w:rsidRPr="00BF45D0">
        <w:rPr>
          <w:sz w:val="24"/>
          <w:szCs w:val="24"/>
        </w:rPr>
        <w:t>Cetinkaya</w:t>
      </w:r>
      <w:proofErr w:type="spellEnd"/>
      <w:r w:rsidR="00854646" w:rsidRPr="00BF45D0">
        <w:rPr>
          <w:sz w:val="24"/>
          <w:szCs w:val="24"/>
        </w:rPr>
        <w:t xml:space="preserve"> A, </w:t>
      </w:r>
      <w:proofErr w:type="spellStart"/>
      <w:r w:rsidR="00854646" w:rsidRPr="00BF45D0">
        <w:rPr>
          <w:b/>
          <w:bCs/>
          <w:sz w:val="24"/>
          <w:szCs w:val="24"/>
        </w:rPr>
        <w:t>Ozdemir</w:t>
      </w:r>
      <w:proofErr w:type="spellEnd"/>
      <w:r w:rsidR="00854646" w:rsidRPr="00BF45D0">
        <w:rPr>
          <w:b/>
          <w:bCs/>
          <w:sz w:val="24"/>
          <w:szCs w:val="24"/>
        </w:rPr>
        <w:t xml:space="preserve"> G</w:t>
      </w:r>
      <w:r w:rsidR="006C5772" w:rsidRPr="00BF45D0">
        <w:rPr>
          <w:bCs/>
          <w:sz w:val="24"/>
          <w:szCs w:val="24"/>
        </w:rPr>
        <w:t>.</w:t>
      </w:r>
      <w:r w:rsidR="00D772AD" w:rsidRPr="00BF45D0">
        <w:rPr>
          <w:bCs/>
          <w:sz w:val="24"/>
          <w:szCs w:val="24"/>
        </w:rPr>
        <w:t xml:space="preserve"> </w:t>
      </w:r>
      <w:r w:rsidR="00854646" w:rsidRPr="00BF45D0">
        <w:rPr>
          <w:sz w:val="24"/>
          <w:szCs w:val="24"/>
        </w:rPr>
        <w:t xml:space="preserve">Risk </w:t>
      </w:r>
      <w:proofErr w:type="spellStart"/>
      <w:r w:rsidR="00854646" w:rsidRPr="00BF45D0">
        <w:rPr>
          <w:sz w:val="24"/>
          <w:szCs w:val="24"/>
        </w:rPr>
        <w:t>factors</w:t>
      </w:r>
      <w:proofErr w:type="spellEnd"/>
      <w:r w:rsidR="00854646" w:rsidRPr="00BF45D0">
        <w:rPr>
          <w:sz w:val="24"/>
          <w:szCs w:val="24"/>
        </w:rPr>
        <w:t xml:space="preserve"> </w:t>
      </w:r>
      <w:proofErr w:type="spellStart"/>
      <w:r w:rsidR="00854646" w:rsidRPr="00BF45D0">
        <w:rPr>
          <w:sz w:val="24"/>
          <w:szCs w:val="24"/>
        </w:rPr>
        <w:t>for</w:t>
      </w:r>
      <w:proofErr w:type="spellEnd"/>
      <w:r w:rsidR="00854646" w:rsidRPr="00BF45D0">
        <w:rPr>
          <w:sz w:val="24"/>
          <w:szCs w:val="24"/>
        </w:rPr>
        <w:t xml:space="preserve"> ocular </w:t>
      </w:r>
      <w:proofErr w:type="spellStart"/>
      <w:r w:rsidR="00854646" w:rsidRPr="00BF45D0">
        <w:rPr>
          <w:sz w:val="24"/>
          <w:szCs w:val="24"/>
        </w:rPr>
        <w:t>surface</w:t>
      </w:r>
      <w:proofErr w:type="spellEnd"/>
      <w:r w:rsidR="00854646" w:rsidRPr="00BF45D0">
        <w:rPr>
          <w:sz w:val="24"/>
          <w:szCs w:val="24"/>
        </w:rPr>
        <w:t xml:space="preserve"> </w:t>
      </w:r>
      <w:proofErr w:type="spellStart"/>
      <w:r w:rsidR="00854646" w:rsidRPr="00BF45D0">
        <w:rPr>
          <w:sz w:val="24"/>
          <w:szCs w:val="24"/>
        </w:rPr>
        <w:t>disorders</w:t>
      </w:r>
      <w:proofErr w:type="spellEnd"/>
      <w:r w:rsidR="00854646" w:rsidRPr="00BF45D0">
        <w:rPr>
          <w:sz w:val="24"/>
          <w:szCs w:val="24"/>
        </w:rPr>
        <w:t xml:space="preserve"> in </w:t>
      </w:r>
      <w:proofErr w:type="spellStart"/>
      <w:r w:rsidR="00854646" w:rsidRPr="00BF45D0">
        <w:rPr>
          <w:sz w:val="24"/>
          <w:szCs w:val="24"/>
        </w:rPr>
        <w:t>patients</w:t>
      </w:r>
      <w:proofErr w:type="spellEnd"/>
      <w:r w:rsidR="00854646" w:rsidRPr="00BF45D0">
        <w:rPr>
          <w:sz w:val="24"/>
          <w:szCs w:val="24"/>
        </w:rPr>
        <w:t xml:space="preserve"> </w:t>
      </w:r>
      <w:proofErr w:type="spellStart"/>
      <w:r w:rsidR="00854646" w:rsidRPr="00BF45D0">
        <w:rPr>
          <w:sz w:val="24"/>
          <w:szCs w:val="24"/>
        </w:rPr>
        <w:t>with</w:t>
      </w:r>
      <w:proofErr w:type="spellEnd"/>
      <w:r w:rsidR="00854646" w:rsidRPr="00BF45D0">
        <w:rPr>
          <w:sz w:val="24"/>
          <w:szCs w:val="24"/>
        </w:rPr>
        <w:t xml:space="preserve"> </w:t>
      </w:r>
      <w:proofErr w:type="spellStart"/>
      <w:r w:rsidR="00854646" w:rsidRPr="00BF45D0">
        <w:rPr>
          <w:sz w:val="24"/>
          <w:szCs w:val="24"/>
        </w:rPr>
        <w:t>diabetes</w:t>
      </w:r>
      <w:proofErr w:type="spellEnd"/>
      <w:r w:rsidR="00854646" w:rsidRPr="00BF45D0">
        <w:rPr>
          <w:sz w:val="24"/>
          <w:szCs w:val="24"/>
        </w:rPr>
        <w:t xml:space="preserve"> </w:t>
      </w:r>
      <w:proofErr w:type="spellStart"/>
      <w:r w:rsidR="00854646" w:rsidRPr="00BF45D0">
        <w:rPr>
          <w:sz w:val="24"/>
          <w:szCs w:val="24"/>
        </w:rPr>
        <w:t>mellitus</w:t>
      </w:r>
      <w:proofErr w:type="spellEnd"/>
      <w:r w:rsidR="00D772AD" w:rsidRPr="00BF45D0">
        <w:rPr>
          <w:sz w:val="24"/>
          <w:szCs w:val="24"/>
        </w:rPr>
        <w:t xml:space="preserve">. </w:t>
      </w:r>
      <w:proofErr w:type="spellStart"/>
      <w:r w:rsidR="00854646" w:rsidRPr="00BF45D0">
        <w:rPr>
          <w:i/>
          <w:sz w:val="24"/>
          <w:szCs w:val="24"/>
        </w:rPr>
        <w:t>Diabetes</w:t>
      </w:r>
      <w:proofErr w:type="spellEnd"/>
      <w:r w:rsidR="00854646" w:rsidRPr="00BF45D0">
        <w:rPr>
          <w:i/>
          <w:sz w:val="24"/>
          <w:szCs w:val="24"/>
        </w:rPr>
        <w:t xml:space="preserve"> </w:t>
      </w:r>
      <w:proofErr w:type="spellStart"/>
      <w:r w:rsidR="00854646" w:rsidRPr="00BF45D0">
        <w:rPr>
          <w:i/>
          <w:sz w:val="24"/>
          <w:szCs w:val="24"/>
        </w:rPr>
        <w:t>Res</w:t>
      </w:r>
      <w:proofErr w:type="spellEnd"/>
      <w:r w:rsidR="00854646" w:rsidRPr="00BF45D0">
        <w:rPr>
          <w:i/>
          <w:sz w:val="24"/>
          <w:szCs w:val="24"/>
        </w:rPr>
        <w:t xml:space="preserve"> </w:t>
      </w:r>
      <w:proofErr w:type="spellStart"/>
      <w:r w:rsidR="00854646" w:rsidRPr="00BF45D0">
        <w:rPr>
          <w:i/>
          <w:sz w:val="24"/>
          <w:szCs w:val="24"/>
        </w:rPr>
        <w:t>Clin</w:t>
      </w:r>
      <w:proofErr w:type="spellEnd"/>
      <w:r w:rsidR="00854646" w:rsidRPr="00BF45D0">
        <w:rPr>
          <w:i/>
          <w:sz w:val="24"/>
          <w:szCs w:val="24"/>
        </w:rPr>
        <w:t xml:space="preserve"> </w:t>
      </w:r>
      <w:proofErr w:type="spellStart"/>
      <w:r w:rsidR="00854646" w:rsidRPr="00BF45D0">
        <w:rPr>
          <w:i/>
          <w:sz w:val="24"/>
          <w:szCs w:val="24"/>
        </w:rPr>
        <w:t>Prac</w:t>
      </w:r>
      <w:r w:rsidR="008B667B" w:rsidRPr="00BF45D0">
        <w:rPr>
          <w:i/>
          <w:sz w:val="24"/>
          <w:szCs w:val="24"/>
        </w:rPr>
        <w:t>t</w:t>
      </w:r>
      <w:proofErr w:type="spellEnd"/>
      <w:r w:rsidR="00854646" w:rsidRPr="00BF45D0">
        <w:rPr>
          <w:sz w:val="24"/>
          <w:szCs w:val="24"/>
        </w:rPr>
        <w:t xml:space="preserve"> </w:t>
      </w:r>
      <w:r w:rsidR="00854646" w:rsidRPr="00BF45D0">
        <w:rPr>
          <w:b/>
          <w:sz w:val="24"/>
          <w:szCs w:val="24"/>
        </w:rPr>
        <w:t>59</w:t>
      </w:r>
      <w:r w:rsidR="006C5772" w:rsidRPr="00BF45D0">
        <w:rPr>
          <w:sz w:val="24"/>
          <w:szCs w:val="24"/>
        </w:rPr>
        <w:t xml:space="preserve">, </w:t>
      </w:r>
      <w:r w:rsidR="00854646" w:rsidRPr="00BF45D0">
        <w:rPr>
          <w:sz w:val="24"/>
          <w:szCs w:val="24"/>
        </w:rPr>
        <w:t>195-199</w:t>
      </w:r>
      <w:r w:rsidR="006C5772" w:rsidRPr="00BF45D0">
        <w:rPr>
          <w:sz w:val="24"/>
          <w:szCs w:val="24"/>
        </w:rPr>
        <w:t xml:space="preserve"> (</w:t>
      </w:r>
      <w:r w:rsidR="00854646" w:rsidRPr="00BF45D0">
        <w:rPr>
          <w:sz w:val="24"/>
          <w:szCs w:val="24"/>
        </w:rPr>
        <w:t>2003</w:t>
      </w:r>
      <w:r w:rsidR="006C5772" w:rsidRPr="00BF45D0">
        <w:rPr>
          <w:sz w:val="24"/>
          <w:szCs w:val="24"/>
        </w:rPr>
        <w:t>).</w:t>
      </w:r>
    </w:p>
    <w:p w:rsidR="008372B8" w:rsidRDefault="009D7242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>
        <w:rPr>
          <w:b/>
          <w:iCs/>
          <w:sz w:val="24"/>
          <w:szCs w:val="24"/>
        </w:rPr>
        <w:t>A20</w:t>
      </w:r>
      <w:r w:rsidR="00200C68" w:rsidRPr="001A4692">
        <w:rPr>
          <w:b/>
          <w:iCs/>
          <w:sz w:val="24"/>
          <w:szCs w:val="24"/>
        </w:rPr>
        <w:t>.</w:t>
      </w:r>
      <w:r w:rsidR="00200C68">
        <w:rPr>
          <w:iCs/>
          <w:sz w:val="24"/>
          <w:szCs w:val="24"/>
        </w:rPr>
        <w:t xml:space="preserve"> </w:t>
      </w:r>
      <w:proofErr w:type="spellStart"/>
      <w:r w:rsidR="00BF45D0" w:rsidRPr="00BF45D0">
        <w:rPr>
          <w:iCs/>
          <w:sz w:val="24"/>
          <w:szCs w:val="24"/>
        </w:rPr>
        <w:t>Kass</w:t>
      </w:r>
      <w:proofErr w:type="spellEnd"/>
      <w:r w:rsidR="00BF45D0">
        <w:rPr>
          <w:iCs/>
          <w:sz w:val="24"/>
          <w:szCs w:val="24"/>
        </w:rPr>
        <w:t xml:space="preserve"> MA</w:t>
      </w:r>
      <w:r w:rsidR="00BF45D0" w:rsidRPr="00BF45D0">
        <w:rPr>
          <w:iCs/>
          <w:sz w:val="24"/>
          <w:szCs w:val="24"/>
        </w:rPr>
        <w:t xml:space="preserve">, </w:t>
      </w:r>
      <w:proofErr w:type="spellStart"/>
      <w:r w:rsidR="00BF45D0" w:rsidRPr="00BF45D0">
        <w:rPr>
          <w:iCs/>
          <w:sz w:val="24"/>
          <w:szCs w:val="24"/>
        </w:rPr>
        <w:t>Heuer</w:t>
      </w:r>
      <w:proofErr w:type="spellEnd"/>
      <w:r w:rsidR="00BF45D0">
        <w:rPr>
          <w:iCs/>
          <w:sz w:val="24"/>
          <w:szCs w:val="24"/>
        </w:rPr>
        <w:t xml:space="preserve"> DK</w:t>
      </w:r>
      <w:r w:rsidR="00BF45D0" w:rsidRPr="00BF45D0">
        <w:rPr>
          <w:iCs/>
          <w:sz w:val="24"/>
          <w:szCs w:val="24"/>
        </w:rPr>
        <w:t>,</w:t>
      </w:r>
      <w:r w:rsidR="00BF45D0">
        <w:rPr>
          <w:iCs/>
          <w:sz w:val="24"/>
          <w:szCs w:val="24"/>
        </w:rPr>
        <w:t xml:space="preserve"> </w:t>
      </w:r>
      <w:proofErr w:type="spellStart"/>
      <w:r w:rsidR="00BF45D0" w:rsidRPr="00BF45D0">
        <w:rPr>
          <w:iCs/>
          <w:sz w:val="24"/>
          <w:szCs w:val="24"/>
        </w:rPr>
        <w:t>Higginbotham</w:t>
      </w:r>
      <w:proofErr w:type="spellEnd"/>
      <w:r w:rsidR="00BF45D0">
        <w:rPr>
          <w:iCs/>
          <w:sz w:val="24"/>
          <w:szCs w:val="24"/>
        </w:rPr>
        <w:t xml:space="preserve"> EJ</w:t>
      </w:r>
      <w:r w:rsidR="00BF45D0" w:rsidRPr="00BF45D0">
        <w:rPr>
          <w:iCs/>
          <w:sz w:val="24"/>
          <w:szCs w:val="24"/>
        </w:rPr>
        <w:t>, Johnson</w:t>
      </w:r>
      <w:r w:rsidR="00BF45D0">
        <w:rPr>
          <w:iCs/>
          <w:sz w:val="24"/>
          <w:szCs w:val="24"/>
        </w:rPr>
        <w:t xml:space="preserve"> CA</w:t>
      </w:r>
      <w:r w:rsidR="00BF45D0" w:rsidRPr="00BF45D0">
        <w:rPr>
          <w:iCs/>
          <w:sz w:val="24"/>
          <w:szCs w:val="24"/>
        </w:rPr>
        <w:t xml:space="preserve">, </w:t>
      </w:r>
      <w:proofErr w:type="spellStart"/>
      <w:r w:rsidR="00BF45D0" w:rsidRPr="00BF45D0">
        <w:rPr>
          <w:iCs/>
          <w:sz w:val="24"/>
          <w:szCs w:val="24"/>
        </w:rPr>
        <w:t>Keltner</w:t>
      </w:r>
      <w:proofErr w:type="spellEnd"/>
      <w:r w:rsidR="00BF45D0">
        <w:rPr>
          <w:iCs/>
          <w:sz w:val="24"/>
          <w:szCs w:val="24"/>
        </w:rPr>
        <w:t xml:space="preserve"> JL</w:t>
      </w:r>
      <w:r w:rsidR="00BF45D0" w:rsidRPr="00BF45D0">
        <w:rPr>
          <w:iCs/>
          <w:sz w:val="24"/>
          <w:szCs w:val="24"/>
        </w:rPr>
        <w:t>, Miller</w:t>
      </w:r>
      <w:r w:rsidR="00BF45D0">
        <w:rPr>
          <w:iCs/>
          <w:sz w:val="24"/>
          <w:szCs w:val="24"/>
        </w:rPr>
        <w:t xml:space="preserve"> JP</w:t>
      </w:r>
      <w:r w:rsidR="00BF45D0" w:rsidRPr="00BF45D0">
        <w:rPr>
          <w:iCs/>
          <w:sz w:val="24"/>
          <w:szCs w:val="24"/>
        </w:rPr>
        <w:t xml:space="preserve">, </w:t>
      </w:r>
      <w:proofErr w:type="spellStart"/>
      <w:r w:rsidR="00BF45D0" w:rsidRPr="00BF45D0">
        <w:rPr>
          <w:iCs/>
          <w:sz w:val="24"/>
          <w:szCs w:val="24"/>
        </w:rPr>
        <w:t>Parrish</w:t>
      </w:r>
      <w:proofErr w:type="spellEnd"/>
      <w:r w:rsidR="00BF45D0">
        <w:rPr>
          <w:iCs/>
          <w:sz w:val="24"/>
          <w:szCs w:val="24"/>
        </w:rPr>
        <w:t xml:space="preserve"> RK</w:t>
      </w:r>
      <w:r w:rsidR="00BF45D0" w:rsidRPr="00BF45D0">
        <w:rPr>
          <w:iCs/>
          <w:sz w:val="24"/>
          <w:szCs w:val="24"/>
        </w:rPr>
        <w:t>,</w:t>
      </w:r>
      <w:r w:rsidR="00BF45D0">
        <w:rPr>
          <w:iCs/>
          <w:sz w:val="24"/>
          <w:szCs w:val="24"/>
        </w:rPr>
        <w:t xml:space="preserve"> </w:t>
      </w:r>
      <w:r w:rsidR="00BF45D0" w:rsidRPr="00BF45D0">
        <w:rPr>
          <w:iCs/>
          <w:sz w:val="24"/>
          <w:szCs w:val="24"/>
        </w:rPr>
        <w:t>Wilson</w:t>
      </w:r>
      <w:r w:rsidR="00BF45D0">
        <w:rPr>
          <w:iCs/>
          <w:sz w:val="24"/>
          <w:szCs w:val="24"/>
        </w:rPr>
        <w:t xml:space="preserve"> MR</w:t>
      </w:r>
      <w:r w:rsidR="00BF45D0" w:rsidRPr="00BF45D0">
        <w:rPr>
          <w:iCs/>
          <w:sz w:val="24"/>
          <w:szCs w:val="24"/>
        </w:rPr>
        <w:t xml:space="preserve">, </w:t>
      </w:r>
      <w:proofErr w:type="spellStart"/>
      <w:r w:rsidR="00BF45D0" w:rsidRPr="00BF45D0">
        <w:rPr>
          <w:iCs/>
          <w:sz w:val="24"/>
          <w:szCs w:val="24"/>
        </w:rPr>
        <w:t>Gordon</w:t>
      </w:r>
      <w:proofErr w:type="spellEnd"/>
      <w:r w:rsidR="00BF45D0">
        <w:rPr>
          <w:iCs/>
          <w:sz w:val="24"/>
          <w:szCs w:val="24"/>
        </w:rPr>
        <w:t xml:space="preserve"> MO</w:t>
      </w:r>
      <w:r w:rsidR="00BF45D0" w:rsidRPr="00BF45D0">
        <w:rPr>
          <w:iCs/>
          <w:sz w:val="24"/>
          <w:szCs w:val="24"/>
        </w:rPr>
        <w:t xml:space="preserve">, </w:t>
      </w:r>
      <w:proofErr w:type="spellStart"/>
      <w:r w:rsidR="00BF45D0" w:rsidRPr="00BF45D0">
        <w:rPr>
          <w:iCs/>
          <w:sz w:val="24"/>
          <w:szCs w:val="24"/>
        </w:rPr>
        <w:t>for</w:t>
      </w:r>
      <w:proofErr w:type="spellEnd"/>
      <w:r w:rsidR="00BF45D0" w:rsidRPr="00BF45D0">
        <w:rPr>
          <w:iCs/>
          <w:sz w:val="24"/>
          <w:szCs w:val="24"/>
        </w:rPr>
        <w:t xml:space="preserve"> </w:t>
      </w:r>
      <w:proofErr w:type="spellStart"/>
      <w:r w:rsidR="00BF45D0" w:rsidRPr="00DD523A">
        <w:rPr>
          <w:b/>
          <w:iCs/>
          <w:sz w:val="24"/>
          <w:szCs w:val="24"/>
        </w:rPr>
        <w:t>the</w:t>
      </w:r>
      <w:proofErr w:type="spellEnd"/>
      <w:r w:rsidR="00BF45D0" w:rsidRPr="00DD523A">
        <w:rPr>
          <w:b/>
          <w:iCs/>
          <w:sz w:val="24"/>
          <w:szCs w:val="24"/>
        </w:rPr>
        <w:t xml:space="preserve"> </w:t>
      </w:r>
      <w:r w:rsidR="00BF45D0" w:rsidRPr="00975337">
        <w:rPr>
          <w:b/>
          <w:iCs/>
          <w:sz w:val="24"/>
          <w:szCs w:val="24"/>
        </w:rPr>
        <w:t xml:space="preserve">Ocular </w:t>
      </w:r>
      <w:proofErr w:type="spellStart"/>
      <w:r w:rsidR="00BF45D0" w:rsidRPr="00975337">
        <w:rPr>
          <w:b/>
          <w:iCs/>
          <w:sz w:val="24"/>
          <w:szCs w:val="24"/>
        </w:rPr>
        <w:t>Hypertension</w:t>
      </w:r>
      <w:proofErr w:type="spellEnd"/>
      <w:r w:rsidR="00BF45D0" w:rsidRPr="00975337">
        <w:rPr>
          <w:b/>
          <w:iCs/>
          <w:sz w:val="24"/>
          <w:szCs w:val="24"/>
        </w:rPr>
        <w:t xml:space="preserve"> </w:t>
      </w:r>
      <w:proofErr w:type="spellStart"/>
      <w:r w:rsidR="00BF45D0" w:rsidRPr="00975337">
        <w:rPr>
          <w:b/>
          <w:iCs/>
          <w:sz w:val="24"/>
          <w:szCs w:val="24"/>
        </w:rPr>
        <w:t>Treatment</w:t>
      </w:r>
      <w:proofErr w:type="spellEnd"/>
      <w:r w:rsidR="00BF45D0" w:rsidRPr="00975337">
        <w:rPr>
          <w:b/>
          <w:iCs/>
          <w:sz w:val="24"/>
          <w:szCs w:val="24"/>
        </w:rPr>
        <w:t xml:space="preserve"> </w:t>
      </w:r>
      <w:proofErr w:type="spellStart"/>
      <w:r w:rsidR="00BF45D0" w:rsidRPr="00975337">
        <w:rPr>
          <w:b/>
          <w:iCs/>
          <w:sz w:val="24"/>
          <w:szCs w:val="24"/>
        </w:rPr>
        <w:t>Study</w:t>
      </w:r>
      <w:proofErr w:type="spellEnd"/>
      <w:r w:rsidR="00BF45D0" w:rsidRPr="00975337">
        <w:rPr>
          <w:b/>
          <w:iCs/>
          <w:sz w:val="24"/>
          <w:szCs w:val="24"/>
        </w:rPr>
        <w:t xml:space="preserve"> </w:t>
      </w:r>
      <w:proofErr w:type="spellStart"/>
      <w:r w:rsidR="00BF45D0" w:rsidRPr="00975337">
        <w:rPr>
          <w:b/>
          <w:iCs/>
          <w:sz w:val="24"/>
          <w:szCs w:val="24"/>
        </w:rPr>
        <w:t>Group</w:t>
      </w:r>
      <w:proofErr w:type="spellEnd"/>
      <w:r w:rsidR="00165E5A">
        <w:rPr>
          <w:iCs/>
          <w:sz w:val="24"/>
          <w:szCs w:val="24"/>
        </w:rPr>
        <w:t>.</w:t>
      </w:r>
      <w:r w:rsidR="00BF45D0" w:rsidRPr="00BF45D0">
        <w:rPr>
          <w:iCs/>
          <w:sz w:val="24"/>
          <w:szCs w:val="24"/>
        </w:rPr>
        <w:t xml:space="preserve"> </w:t>
      </w:r>
      <w:proofErr w:type="spellStart"/>
      <w:r w:rsidR="00BF45D0" w:rsidRPr="00BF45D0">
        <w:rPr>
          <w:bCs/>
          <w:sz w:val="24"/>
          <w:szCs w:val="24"/>
        </w:rPr>
        <w:t>The</w:t>
      </w:r>
      <w:proofErr w:type="spellEnd"/>
      <w:r w:rsidR="00BF45D0" w:rsidRPr="00BF45D0">
        <w:rPr>
          <w:bCs/>
          <w:sz w:val="24"/>
          <w:szCs w:val="24"/>
        </w:rPr>
        <w:t xml:space="preserve"> Ocular </w:t>
      </w:r>
      <w:proofErr w:type="spellStart"/>
      <w:r w:rsidR="00BF45D0" w:rsidRPr="00BF45D0">
        <w:rPr>
          <w:bCs/>
          <w:sz w:val="24"/>
          <w:szCs w:val="24"/>
        </w:rPr>
        <w:t>Hypertension</w:t>
      </w:r>
      <w:proofErr w:type="spellEnd"/>
      <w:r w:rsidR="00BF45D0" w:rsidRPr="00BF45D0">
        <w:rPr>
          <w:bCs/>
          <w:sz w:val="24"/>
          <w:szCs w:val="24"/>
        </w:rPr>
        <w:t xml:space="preserve"> </w:t>
      </w:r>
      <w:proofErr w:type="spellStart"/>
      <w:r w:rsidR="00BF45D0" w:rsidRPr="00BF45D0">
        <w:rPr>
          <w:bCs/>
          <w:sz w:val="24"/>
          <w:szCs w:val="24"/>
        </w:rPr>
        <w:t>Treatment</w:t>
      </w:r>
      <w:proofErr w:type="spellEnd"/>
      <w:r w:rsidR="00BF45D0" w:rsidRPr="00BF45D0">
        <w:rPr>
          <w:bCs/>
          <w:sz w:val="24"/>
          <w:szCs w:val="24"/>
        </w:rPr>
        <w:t xml:space="preserve"> </w:t>
      </w:r>
      <w:proofErr w:type="spellStart"/>
      <w:r w:rsidR="00BF45D0" w:rsidRPr="00BF45D0">
        <w:rPr>
          <w:bCs/>
          <w:sz w:val="24"/>
          <w:szCs w:val="24"/>
        </w:rPr>
        <w:t>Study</w:t>
      </w:r>
      <w:proofErr w:type="spellEnd"/>
      <w:r w:rsidR="00165E5A">
        <w:rPr>
          <w:bCs/>
          <w:sz w:val="24"/>
          <w:szCs w:val="24"/>
        </w:rPr>
        <w:t>:</w:t>
      </w:r>
      <w:r w:rsidR="00BF45D0" w:rsidRPr="00BF45D0">
        <w:rPr>
          <w:bCs/>
          <w:sz w:val="24"/>
          <w:szCs w:val="24"/>
        </w:rPr>
        <w:t xml:space="preserve"> </w:t>
      </w:r>
      <w:r w:rsidR="00BF45D0" w:rsidRPr="00BF45D0">
        <w:rPr>
          <w:bCs/>
          <w:iCs/>
          <w:sz w:val="24"/>
          <w:szCs w:val="24"/>
        </w:rPr>
        <w:t xml:space="preserve">A </w:t>
      </w:r>
      <w:proofErr w:type="spellStart"/>
      <w:r w:rsidR="00165E5A">
        <w:rPr>
          <w:bCs/>
          <w:iCs/>
          <w:sz w:val="24"/>
          <w:szCs w:val="24"/>
        </w:rPr>
        <w:t>r</w:t>
      </w:r>
      <w:r w:rsidR="00BF45D0" w:rsidRPr="00BF45D0">
        <w:rPr>
          <w:bCs/>
          <w:iCs/>
          <w:sz w:val="24"/>
          <w:szCs w:val="24"/>
        </w:rPr>
        <w:t>andomized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t</w:t>
      </w:r>
      <w:r w:rsidR="00BF45D0" w:rsidRPr="00BF45D0">
        <w:rPr>
          <w:bCs/>
          <w:iCs/>
          <w:sz w:val="24"/>
          <w:szCs w:val="24"/>
        </w:rPr>
        <w:t>rial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d</w:t>
      </w:r>
      <w:r w:rsidR="00BF45D0" w:rsidRPr="00BF45D0">
        <w:rPr>
          <w:bCs/>
          <w:iCs/>
          <w:sz w:val="24"/>
          <w:szCs w:val="24"/>
        </w:rPr>
        <w:t>etermines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t</w:t>
      </w:r>
      <w:r w:rsidR="00BF45D0" w:rsidRPr="00BF45D0">
        <w:rPr>
          <w:bCs/>
          <w:iCs/>
          <w:sz w:val="24"/>
          <w:szCs w:val="24"/>
        </w:rPr>
        <w:t>hat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t</w:t>
      </w:r>
      <w:r w:rsidR="00BF45D0" w:rsidRPr="00BF45D0">
        <w:rPr>
          <w:bCs/>
          <w:iCs/>
          <w:sz w:val="24"/>
          <w:szCs w:val="24"/>
        </w:rPr>
        <w:t>opical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r w:rsidR="00165E5A">
        <w:rPr>
          <w:bCs/>
          <w:iCs/>
          <w:sz w:val="24"/>
          <w:szCs w:val="24"/>
        </w:rPr>
        <w:t>o</w:t>
      </w:r>
      <w:r w:rsidR="00BF45D0" w:rsidRPr="00BF45D0">
        <w:rPr>
          <w:bCs/>
          <w:iCs/>
          <w:sz w:val="24"/>
          <w:szCs w:val="24"/>
        </w:rPr>
        <w:t xml:space="preserve">cular </w:t>
      </w:r>
      <w:proofErr w:type="spellStart"/>
      <w:r w:rsidR="00165E5A">
        <w:rPr>
          <w:bCs/>
          <w:iCs/>
          <w:sz w:val="24"/>
          <w:szCs w:val="24"/>
        </w:rPr>
        <w:t>h</w:t>
      </w:r>
      <w:r w:rsidR="00BF45D0" w:rsidRPr="00BF45D0">
        <w:rPr>
          <w:bCs/>
          <w:iCs/>
          <w:sz w:val="24"/>
          <w:szCs w:val="24"/>
        </w:rPr>
        <w:t>ypotensive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m</w:t>
      </w:r>
      <w:r w:rsidR="00BF45D0" w:rsidRPr="00BF45D0">
        <w:rPr>
          <w:bCs/>
          <w:iCs/>
          <w:sz w:val="24"/>
          <w:szCs w:val="24"/>
        </w:rPr>
        <w:t>edication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d</w:t>
      </w:r>
      <w:r w:rsidR="00BF45D0" w:rsidRPr="00BF45D0">
        <w:rPr>
          <w:bCs/>
          <w:iCs/>
          <w:sz w:val="24"/>
          <w:szCs w:val="24"/>
        </w:rPr>
        <w:t>elays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BF45D0" w:rsidRPr="00BF45D0">
        <w:rPr>
          <w:bCs/>
          <w:iCs/>
          <w:sz w:val="24"/>
          <w:szCs w:val="24"/>
        </w:rPr>
        <w:t>or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p</w:t>
      </w:r>
      <w:r w:rsidR="00BF45D0" w:rsidRPr="00BF45D0">
        <w:rPr>
          <w:bCs/>
          <w:iCs/>
          <w:sz w:val="24"/>
          <w:szCs w:val="24"/>
        </w:rPr>
        <w:t>revents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BF45D0" w:rsidRPr="00BF45D0">
        <w:rPr>
          <w:bCs/>
          <w:iCs/>
          <w:sz w:val="24"/>
          <w:szCs w:val="24"/>
        </w:rPr>
        <w:t>the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o</w:t>
      </w:r>
      <w:r w:rsidR="00BF45D0" w:rsidRPr="00BF45D0">
        <w:rPr>
          <w:bCs/>
          <w:iCs/>
          <w:sz w:val="24"/>
          <w:szCs w:val="24"/>
        </w:rPr>
        <w:t>nset</w:t>
      </w:r>
      <w:proofErr w:type="spellEnd"/>
      <w:r w:rsidR="00BF45D0" w:rsidRPr="00BF45D0">
        <w:rPr>
          <w:bCs/>
          <w:iCs/>
          <w:sz w:val="24"/>
          <w:szCs w:val="24"/>
        </w:rPr>
        <w:t xml:space="preserve"> of </w:t>
      </w:r>
      <w:proofErr w:type="spellStart"/>
      <w:r w:rsidR="00165E5A">
        <w:rPr>
          <w:bCs/>
          <w:iCs/>
          <w:sz w:val="24"/>
          <w:szCs w:val="24"/>
        </w:rPr>
        <w:t>p</w:t>
      </w:r>
      <w:r w:rsidR="00BF45D0" w:rsidRPr="00BF45D0">
        <w:rPr>
          <w:bCs/>
          <w:iCs/>
          <w:sz w:val="24"/>
          <w:szCs w:val="24"/>
        </w:rPr>
        <w:t>rimary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o</w:t>
      </w:r>
      <w:r w:rsidR="00BF45D0" w:rsidRPr="00BF45D0">
        <w:rPr>
          <w:bCs/>
          <w:iCs/>
          <w:sz w:val="24"/>
          <w:szCs w:val="24"/>
        </w:rPr>
        <w:t>pen</w:t>
      </w:r>
      <w:proofErr w:type="spellEnd"/>
      <w:r w:rsidR="00BF45D0" w:rsidRPr="00BF45D0">
        <w:rPr>
          <w:bCs/>
          <w:iCs/>
          <w:sz w:val="24"/>
          <w:szCs w:val="24"/>
        </w:rPr>
        <w:t>-</w:t>
      </w:r>
      <w:proofErr w:type="spellStart"/>
      <w:r w:rsidR="00165E5A">
        <w:rPr>
          <w:bCs/>
          <w:iCs/>
          <w:sz w:val="24"/>
          <w:szCs w:val="24"/>
        </w:rPr>
        <w:t>a</w:t>
      </w:r>
      <w:r w:rsidR="00BF45D0" w:rsidRPr="00BF45D0">
        <w:rPr>
          <w:bCs/>
          <w:iCs/>
          <w:sz w:val="24"/>
          <w:szCs w:val="24"/>
        </w:rPr>
        <w:t>ngle</w:t>
      </w:r>
      <w:proofErr w:type="spellEnd"/>
      <w:r w:rsidR="00BF45D0" w:rsidRPr="00BF45D0">
        <w:rPr>
          <w:bCs/>
          <w:iCs/>
          <w:sz w:val="24"/>
          <w:szCs w:val="24"/>
        </w:rPr>
        <w:t xml:space="preserve"> </w:t>
      </w:r>
      <w:proofErr w:type="spellStart"/>
      <w:r w:rsidR="00165E5A">
        <w:rPr>
          <w:bCs/>
          <w:iCs/>
          <w:sz w:val="24"/>
          <w:szCs w:val="24"/>
        </w:rPr>
        <w:t>g</w:t>
      </w:r>
      <w:r w:rsidR="00BF45D0" w:rsidRPr="00BF45D0">
        <w:rPr>
          <w:bCs/>
          <w:iCs/>
          <w:sz w:val="24"/>
          <w:szCs w:val="24"/>
        </w:rPr>
        <w:t>laucoma</w:t>
      </w:r>
      <w:proofErr w:type="spellEnd"/>
      <w:r w:rsidR="00165E5A">
        <w:rPr>
          <w:bCs/>
          <w:iCs/>
          <w:sz w:val="24"/>
          <w:szCs w:val="24"/>
        </w:rPr>
        <w:t xml:space="preserve">. </w:t>
      </w:r>
      <w:proofErr w:type="spellStart"/>
      <w:r w:rsidR="00BF45D0" w:rsidRPr="00165E5A">
        <w:rPr>
          <w:i/>
          <w:iCs/>
          <w:sz w:val="24"/>
          <w:szCs w:val="24"/>
        </w:rPr>
        <w:t>Arch</w:t>
      </w:r>
      <w:proofErr w:type="spellEnd"/>
      <w:r w:rsidR="00BF45D0" w:rsidRPr="00165E5A">
        <w:rPr>
          <w:i/>
          <w:iCs/>
          <w:sz w:val="24"/>
          <w:szCs w:val="24"/>
        </w:rPr>
        <w:t xml:space="preserve"> </w:t>
      </w:r>
      <w:proofErr w:type="spellStart"/>
      <w:r w:rsidR="00BF45D0" w:rsidRPr="00165E5A">
        <w:rPr>
          <w:i/>
          <w:iCs/>
          <w:sz w:val="24"/>
          <w:szCs w:val="24"/>
        </w:rPr>
        <w:t>Ophthalmol</w:t>
      </w:r>
      <w:proofErr w:type="spellEnd"/>
      <w:r w:rsidR="00165E5A">
        <w:rPr>
          <w:iCs/>
          <w:sz w:val="24"/>
          <w:szCs w:val="24"/>
        </w:rPr>
        <w:t xml:space="preserve"> </w:t>
      </w:r>
      <w:r w:rsidR="00BF45D0" w:rsidRPr="00165E5A">
        <w:rPr>
          <w:b/>
          <w:iCs/>
          <w:sz w:val="24"/>
          <w:szCs w:val="24"/>
        </w:rPr>
        <w:t>120</w:t>
      </w:r>
      <w:r w:rsidR="008707A6">
        <w:rPr>
          <w:iCs/>
          <w:sz w:val="24"/>
          <w:szCs w:val="24"/>
        </w:rPr>
        <w:t xml:space="preserve">, </w:t>
      </w:r>
      <w:r w:rsidR="00BF45D0" w:rsidRPr="00BF45D0">
        <w:rPr>
          <w:iCs/>
          <w:sz w:val="24"/>
          <w:szCs w:val="24"/>
        </w:rPr>
        <w:t>701-713</w:t>
      </w:r>
      <w:r w:rsidR="00165E5A">
        <w:rPr>
          <w:iCs/>
          <w:sz w:val="24"/>
          <w:szCs w:val="24"/>
        </w:rPr>
        <w:t xml:space="preserve"> (</w:t>
      </w:r>
      <w:r w:rsidR="00165E5A" w:rsidRPr="00BF45D0">
        <w:rPr>
          <w:iCs/>
          <w:sz w:val="24"/>
          <w:szCs w:val="24"/>
        </w:rPr>
        <w:t>2002</w:t>
      </w:r>
      <w:r w:rsidR="00165E5A">
        <w:rPr>
          <w:iCs/>
          <w:sz w:val="24"/>
          <w:szCs w:val="24"/>
        </w:rPr>
        <w:t>)</w:t>
      </w:r>
      <w:r w:rsidR="00BF45D0" w:rsidRPr="00BF45D0">
        <w:rPr>
          <w:iCs/>
          <w:sz w:val="24"/>
          <w:szCs w:val="24"/>
        </w:rPr>
        <w:t xml:space="preserve">. </w:t>
      </w:r>
    </w:p>
    <w:p w:rsidR="00FC49E1" w:rsidRPr="00BF45D0" w:rsidRDefault="00200C68" w:rsidP="008372B8">
      <w:pPr>
        <w:widowControl/>
        <w:autoSpaceDE w:val="0"/>
        <w:autoSpaceDN w:val="0"/>
        <w:adjustRightInd/>
        <w:spacing w:before="100" w:beforeAutospacing="1" w:after="100" w:afterAutospacing="1" w:line="360" w:lineRule="auto"/>
        <w:ind w:left="360"/>
        <w:jc w:val="left"/>
        <w:textAlignment w:val="auto"/>
        <w:rPr>
          <w:sz w:val="24"/>
          <w:szCs w:val="24"/>
        </w:rPr>
      </w:pPr>
      <w:r w:rsidRPr="001A4692">
        <w:rPr>
          <w:b/>
          <w:bCs/>
          <w:sz w:val="24"/>
          <w:szCs w:val="24"/>
        </w:rPr>
        <w:t>A</w:t>
      </w:r>
      <w:r w:rsidR="009D7242">
        <w:rPr>
          <w:b/>
          <w:bCs/>
          <w:sz w:val="24"/>
          <w:szCs w:val="24"/>
        </w:rPr>
        <w:t>21</w:t>
      </w:r>
      <w:r w:rsidRPr="001A4692"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 w:rsidR="001F2F5F" w:rsidRPr="00BF45D0">
        <w:rPr>
          <w:bCs/>
          <w:sz w:val="24"/>
          <w:szCs w:val="24"/>
        </w:rPr>
        <w:t>Kavakli</w:t>
      </w:r>
      <w:proofErr w:type="spellEnd"/>
      <w:r w:rsidR="001F2F5F" w:rsidRPr="00BF45D0">
        <w:rPr>
          <w:bCs/>
          <w:sz w:val="24"/>
          <w:szCs w:val="24"/>
        </w:rPr>
        <w:t xml:space="preserve"> S, </w:t>
      </w:r>
      <w:proofErr w:type="spellStart"/>
      <w:r w:rsidR="001F2F5F" w:rsidRPr="00BF45D0">
        <w:rPr>
          <w:b/>
          <w:bCs/>
          <w:sz w:val="24"/>
          <w:szCs w:val="24"/>
        </w:rPr>
        <w:t>Ozdemir</w:t>
      </w:r>
      <w:proofErr w:type="spellEnd"/>
      <w:r w:rsidR="001F2F5F" w:rsidRPr="00BF45D0">
        <w:rPr>
          <w:b/>
          <w:bCs/>
          <w:sz w:val="24"/>
          <w:szCs w:val="24"/>
        </w:rPr>
        <w:t xml:space="preserve"> G</w:t>
      </w:r>
      <w:r w:rsidR="006C5772" w:rsidRPr="00BF45D0">
        <w:rPr>
          <w:bCs/>
          <w:sz w:val="24"/>
          <w:szCs w:val="24"/>
        </w:rPr>
        <w:t>.</w:t>
      </w:r>
      <w:r w:rsidR="00D772AD" w:rsidRPr="00BF45D0">
        <w:rPr>
          <w:bCs/>
          <w:sz w:val="24"/>
          <w:szCs w:val="24"/>
        </w:rPr>
        <w:t xml:space="preserve"> </w:t>
      </w:r>
      <w:proofErr w:type="spellStart"/>
      <w:r w:rsidR="001F2F5F" w:rsidRPr="00BF45D0">
        <w:rPr>
          <w:bCs/>
          <w:sz w:val="24"/>
          <w:szCs w:val="24"/>
        </w:rPr>
        <w:t>Classification</w:t>
      </w:r>
      <w:proofErr w:type="spellEnd"/>
      <w:r w:rsidR="001F2F5F" w:rsidRPr="00BF45D0">
        <w:rPr>
          <w:bCs/>
          <w:sz w:val="24"/>
          <w:szCs w:val="24"/>
        </w:rPr>
        <w:t xml:space="preserve"> </w:t>
      </w:r>
      <w:proofErr w:type="spellStart"/>
      <w:r w:rsidR="001F2F5F" w:rsidRPr="00BF45D0">
        <w:rPr>
          <w:bCs/>
          <w:sz w:val="24"/>
          <w:szCs w:val="24"/>
        </w:rPr>
        <w:t>and</w:t>
      </w:r>
      <w:proofErr w:type="spellEnd"/>
      <w:r w:rsidR="001F2F5F" w:rsidRPr="00BF45D0">
        <w:rPr>
          <w:bCs/>
          <w:sz w:val="24"/>
          <w:szCs w:val="24"/>
        </w:rPr>
        <w:t xml:space="preserve"> </w:t>
      </w:r>
      <w:proofErr w:type="spellStart"/>
      <w:r w:rsidR="001F2F5F" w:rsidRPr="00BF45D0">
        <w:rPr>
          <w:bCs/>
          <w:sz w:val="24"/>
          <w:szCs w:val="24"/>
        </w:rPr>
        <w:t>desirable</w:t>
      </w:r>
      <w:proofErr w:type="spellEnd"/>
      <w:r w:rsidR="001F2F5F" w:rsidRPr="00BF45D0">
        <w:rPr>
          <w:bCs/>
          <w:sz w:val="24"/>
          <w:szCs w:val="24"/>
        </w:rPr>
        <w:t xml:space="preserve"> </w:t>
      </w:r>
      <w:proofErr w:type="spellStart"/>
      <w:r w:rsidR="001F2F5F" w:rsidRPr="00BF45D0">
        <w:rPr>
          <w:bCs/>
          <w:sz w:val="24"/>
          <w:szCs w:val="24"/>
        </w:rPr>
        <w:t>result</w:t>
      </w:r>
      <w:proofErr w:type="spellEnd"/>
      <w:r w:rsidR="001F2F5F" w:rsidRPr="00BF45D0">
        <w:rPr>
          <w:bCs/>
          <w:sz w:val="24"/>
          <w:szCs w:val="24"/>
        </w:rPr>
        <w:t xml:space="preserve"> in </w:t>
      </w:r>
      <w:proofErr w:type="spellStart"/>
      <w:r w:rsidR="001F2F5F" w:rsidRPr="00BF45D0">
        <w:rPr>
          <w:bCs/>
          <w:sz w:val="24"/>
          <w:szCs w:val="24"/>
        </w:rPr>
        <w:t>intermittent</w:t>
      </w:r>
      <w:proofErr w:type="spellEnd"/>
      <w:r w:rsidR="001F2F5F" w:rsidRPr="00BF45D0">
        <w:rPr>
          <w:bCs/>
          <w:sz w:val="24"/>
          <w:szCs w:val="24"/>
        </w:rPr>
        <w:t xml:space="preserve"> </w:t>
      </w:r>
      <w:proofErr w:type="spellStart"/>
      <w:r w:rsidR="001F2F5F" w:rsidRPr="00BF45D0">
        <w:rPr>
          <w:bCs/>
          <w:sz w:val="24"/>
          <w:szCs w:val="24"/>
        </w:rPr>
        <w:t>exotropia</w:t>
      </w:r>
      <w:proofErr w:type="spellEnd"/>
      <w:r w:rsidR="00D772AD" w:rsidRPr="00BF45D0">
        <w:rPr>
          <w:bCs/>
          <w:sz w:val="24"/>
          <w:szCs w:val="24"/>
        </w:rPr>
        <w:t xml:space="preserve">. </w:t>
      </w:r>
      <w:proofErr w:type="spellStart"/>
      <w:r w:rsidR="001F2F5F" w:rsidRPr="00BF45D0">
        <w:rPr>
          <w:i/>
          <w:sz w:val="24"/>
          <w:szCs w:val="24"/>
        </w:rPr>
        <w:t>Acta</w:t>
      </w:r>
      <w:proofErr w:type="spellEnd"/>
      <w:r w:rsidR="001F2F5F" w:rsidRPr="00BF45D0">
        <w:rPr>
          <w:i/>
          <w:sz w:val="24"/>
          <w:szCs w:val="24"/>
        </w:rPr>
        <w:t xml:space="preserve"> </w:t>
      </w:r>
      <w:proofErr w:type="spellStart"/>
      <w:r w:rsidR="001F2F5F" w:rsidRPr="00BF45D0">
        <w:rPr>
          <w:i/>
          <w:sz w:val="24"/>
          <w:szCs w:val="24"/>
        </w:rPr>
        <w:t>Ophthalmol</w:t>
      </w:r>
      <w:proofErr w:type="spellEnd"/>
      <w:r w:rsidR="001F2F5F" w:rsidRPr="00BF45D0">
        <w:rPr>
          <w:i/>
          <w:sz w:val="24"/>
          <w:szCs w:val="24"/>
        </w:rPr>
        <w:t xml:space="preserve"> </w:t>
      </w:r>
      <w:proofErr w:type="spellStart"/>
      <w:proofErr w:type="gramStart"/>
      <w:r w:rsidR="001F2F5F" w:rsidRPr="00BF45D0">
        <w:rPr>
          <w:i/>
          <w:sz w:val="24"/>
          <w:szCs w:val="24"/>
        </w:rPr>
        <w:t>Scand</w:t>
      </w:r>
      <w:proofErr w:type="spellEnd"/>
      <w:r w:rsidR="00D772AD" w:rsidRPr="00BF45D0">
        <w:rPr>
          <w:i/>
          <w:sz w:val="24"/>
          <w:szCs w:val="24"/>
        </w:rPr>
        <w:t xml:space="preserve"> </w:t>
      </w:r>
      <w:r w:rsidR="001F2F5F" w:rsidRPr="00BF45D0">
        <w:rPr>
          <w:sz w:val="24"/>
          <w:szCs w:val="24"/>
        </w:rPr>
        <w:t xml:space="preserve"> </w:t>
      </w:r>
      <w:r w:rsidR="001F2F5F" w:rsidRPr="00BF45D0">
        <w:rPr>
          <w:b/>
          <w:sz w:val="24"/>
          <w:szCs w:val="24"/>
        </w:rPr>
        <w:t>77</w:t>
      </w:r>
      <w:proofErr w:type="gramEnd"/>
      <w:r w:rsidR="0005536D" w:rsidRPr="00BF45D0">
        <w:rPr>
          <w:sz w:val="24"/>
          <w:szCs w:val="24"/>
        </w:rPr>
        <w:t xml:space="preserve">, </w:t>
      </w:r>
      <w:r w:rsidR="001F2F5F" w:rsidRPr="00BF45D0">
        <w:rPr>
          <w:sz w:val="24"/>
          <w:szCs w:val="24"/>
        </w:rPr>
        <w:t>358</w:t>
      </w:r>
      <w:r w:rsidR="0005536D" w:rsidRPr="00BF45D0">
        <w:rPr>
          <w:sz w:val="24"/>
          <w:szCs w:val="24"/>
        </w:rPr>
        <w:t xml:space="preserve"> (</w:t>
      </w:r>
      <w:r w:rsidR="001F2F5F" w:rsidRPr="00BF45D0">
        <w:rPr>
          <w:sz w:val="24"/>
          <w:szCs w:val="24"/>
        </w:rPr>
        <w:t>1999</w:t>
      </w:r>
      <w:r w:rsidR="0005536D" w:rsidRPr="00BF45D0">
        <w:rPr>
          <w:sz w:val="24"/>
          <w:szCs w:val="24"/>
        </w:rPr>
        <w:t>).</w:t>
      </w:r>
    </w:p>
    <w:p w:rsidR="009E7AC0" w:rsidRPr="007A7790" w:rsidRDefault="009E7AC0" w:rsidP="001D4E9F">
      <w:pPr>
        <w:spacing w:before="100" w:beforeAutospacing="1" w:after="100" w:afterAutospacing="1" w:line="360" w:lineRule="auto"/>
        <w:ind w:left="851" w:right="565" w:hanging="567"/>
        <w:jc w:val="center"/>
        <w:rPr>
          <w:sz w:val="28"/>
          <w:szCs w:val="28"/>
          <w:u w:val="single"/>
        </w:rPr>
      </w:pPr>
      <w:r w:rsidRPr="007A7790">
        <w:rPr>
          <w:b/>
          <w:sz w:val="28"/>
          <w:szCs w:val="28"/>
        </w:rPr>
        <w:t xml:space="preserve">B. </w:t>
      </w:r>
      <w:r w:rsidRPr="007A7790">
        <w:rPr>
          <w:b/>
          <w:sz w:val="28"/>
          <w:szCs w:val="28"/>
          <w:u w:val="single"/>
        </w:rPr>
        <w:t xml:space="preserve">Uluslararası </w:t>
      </w:r>
      <w:r w:rsidR="00220775">
        <w:rPr>
          <w:b/>
          <w:sz w:val="28"/>
          <w:szCs w:val="28"/>
          <w:u w:val="single"/>
        </w:rPr>
        <w:t>B</w:t>
      </w:r>
      <w:r w:rsidRPr="007A7790">
        <w:rPr>
          <w:b/>
          <w:sz w:val="28"/>
          <w:szCs w:val="28"/>
          <w:u w:val="single"/>
        </w:rPr>
        <w:t xml:space="preserve">ilimsel </w:t>
      </w:r>
      <w:r w:rsidR="00220775">
        <w:rPr>
          <w:b/>
          <w:sz w:val="28"/>
          <w:szCs w:val="28"/>
          <w:u w:val="single"/>
        </w:rPr>
        <w:t>T</w:t>
      </w:r>
      <w:r w:rsidRPr="007A7790">
        <w:rPr>
          <w:b/>
          <w:sz w:val="28"/>
          <w:szCs w:val="28"/>
          <w:u w:val="single"/>
        </w:rPr>
        <w:t xml:space="preserve">oplantılarda </w:t>
      </w:r>
      <w:r w:rsidR="00220775">
        <w:rPr>
          <w:b/>
          <w:sz w:val="28"/>
          <w:szCs w:val="28"/>
          <w:u w:val="single"/>
        </w:rPr>
        <w:t>S</w:t>
      </w:r>
      <w:r w:rsidRPr="007A7790">
        <w:rPr>
          <w:b/>
          <w:sz w:val="28"/>
          <w:szCs w:val="28"/>
          <w:u w:val="single"/>
        </w:rPr>
        <w:t xml:space="preserve">unulan ve </w:t>
      </w:r>
      <w:r w:rsidR="00220775">
        <w:rPr>
          <w:b/>
          <w:sz w:val="28"/>
          <w:szCs w:val="28"/>
          <w:u w:val="single"/>
        </w:rPr>
        <w:t>Ö</w:t>
      </w:r>
      <w:r w:rsidR="00A23CFF" w:rsidRPr="007A7790">
        <w:rPr>
          <w:b/>
          <w:sz w:val="28"/>
          <w:szCs w:val="28"/>
          <w:u w:val="single"/>
        </w:rPr>
        <w:t xml:space="preserve">zet </w:t>
      </w:r>
      <w:r w:rsidR="00220775">
        <w:rPr>
          <w:b/>
          <w:sz w:val="28"/>
          <w:szCs w:val="28"/>
          <w:u w:val="single"/>
        </w:rPr>
        <w:t>K</w:t>
      </w:r>
      <w:r w:rsidR="00BF5772" w:rsidRPr="007A7790">
        <w:rPr>
          <w:b/>
          <w:sz w:val="28"/>
          <w:szCs w:val="28"/>
          <w:u w:val="single"/>
        </w:rPr>
        <w:t>itabında</w:t>
      </w:r>
      <w:r w:rsidR="00AC2F21">
        <w:rPr>
          <w:b/>
          <w:sz w:val="28"/>
          <w:szCs w:val="28"/>
          <w:u w:val="single"/>
        </w:rPr>
        <w:t xml:space="preserve"> </w:t>
      </w:r>
      <w:r w:rsidR="00220775">
        <w:rPr>
          <w:b/>
          <w:sz w:val="28"/>
          <w:szCs w:val="28"/>
          <w:u w:val="single"/>
        </w:rPr>
        <w:t>B</w:t>
      </w:r>
      <w:r w:rsidR="00BF5772" w:rsidRPr="007A7790">
        <w:rPr>
          <w:b/>
          <w:sz w:val="28"/>
          <w:szCs w:val="28"/>
          <w:u w:val="single"/>
        </w:rPr>
        <w:t xml:space="preserve">asılan </w:t>
      </w:r>
      <w:r w:rsidR="00220775">
        <w:rPr>
          <w:b/>
          <w:sz w:val="28"/>
          <w:szCs w:val="28"/>
          <w:u w:val="single"/>
        </w:rPr>
        <w:t>B</w:t>
      </w:r>
      <w:r w:rsidR="00BF5772" w:rsidRPr="007A7790">
        <w:rPr>
          <w:b/>
          <w:sz w:val="28"/>
          <w:szCs w:val="28"/>
          <w:u w:val="single"/>
        </w:rPr>
        <w:t>ildiriler</w:t>
      </w:r>
    </w:p>
    <w:p w:rsidR="004234B1" w:rsidRPr="0095363B" w:rsidRDefault="00913F45" w:rsidP="00E821FD">
      <w:pPr>
        <w:pStyle w:val="GvdeMetni2"/>
        <w:spacing w:before="100" w:beforeAutospacing="1" w:after="100" w:afterAutospacing="1" w:line="360" w:lineRule="auto"/>
        <w:ind w:left="1134" w:right="-4" w:hanging="567"/>
        <w:jc w:val="left"/>
        <w:rPr>
          <w:szCs w:val="24"/>
        </w:rPr>
      </w:pPr>
      <w:r w:rsidRPr="001A4692">
        <w:rPr>
          <w:b/>
          <w:szCs w:val="24"/>
        </w:rPr>
        <w:t>B1.</w:t>
      </w:r>
      <w:r w:rsidRPr="0095363B">
        <w:rPr>
          <w:szCs w:val="24"/>
        </w:rPr>
        <w:t xml:space="preserve"> </w:t>
      </w:r>
      <w:proofErr w:type="spellStart"/>
      <w:r w:rsidR="00DD0552">
        <w:rPr>
          <w:b/>
          <w:szCs w:val="24"/>
        </w:rPr>
        <w:t>O</w:t>
      </w:r>
      <w:r w:rsidR="004234B1" w:rsidRPr="0095363B">
        <w:rPr>
          <w:b/>
          <w:szCs w:val="24"/>
        </w:rPr>
        <w:t>zdemir</w:t>
      </w:r>
      <w:proofErr w:type="spellEnd"/>
      <w:r w:rsidR="004234B1" w:rsidRPr="0095363B">
        <w:rPr>
          <w:b/>
          <w:szCs w:val="24"/>
        </w:rPr>
        <w:t xml:space="preserve"> G</w:t>
      </w:r>
      <w:r w:rsidR="004234B1" w:rsidRPr="0095363B">
        <w:rPr>
          <w:szCs w:val="24"/>
        </w:rPr>
        <w:t xml:space="preserve">, </w:t>
      </w:r>
      <w:proofErr w:type="spellStart"/>
      <w:r w:rsidR="00DC4DDD">
        <w:rPr>
          <w:szCs w:val="24"/>
        </w:rPr>
        <w:t>O</w:t>
      </w:r>
      <w:r w:rsidR="004234B1" w:rsidRPr="0095363B">
        <w:rPr>
          <w:szCs w:val="24"/>
        </w:rPr>
        <w:t>zdemir</w:t>
      </w:r>
      <w:proofErr w:type="spellEnd"/>
      <w:r w:rsidR="004234B1" w:rsidRPr="0095363B">
        <w:rPr>
          <w:szCs w:val="24"/>
        </w:rPr>
        <w:t xml:space="preserve"> M, </w:t>
      </w:r>
      <w:proofErr w:type="spellStart"/>
      <w:r w:rsidR="004234B1" w:rsidRPr="0095363B">
        <w:rPr>
          <w:szCs w:val="24"/>
        </w:rPr>
        <w:t>Kılınç</w:t>
      </w:r>
      <w:proofErr w:type="spellEnd"/>
      <w:r w:rsidR="004234B1" w:rsidRPr="0095363B">
        <w:rPr>
          <w:szCs w:val="24"/>
        </w:rPr>
        <w:t xml:space="preserve"> M, </w:t>
      </w:r>
      <w:proofErr w:type="spellStart"/>
      <w:r w:rsidR="00DC4DDD">
        <w:rPr>
          <w:szCs w:val="24"/>
        </w:rPr>
        <w:t>I</w:t>
      </w:r>
      <w:r w:rsidR="004234B1" w:rsidRPr="0095363B">
        <w:rPr>
          <w:szCs w:val="24"/>
        </w:rPr>
        <w:t>nanç</w:t>
      </w:r>
      <w:proofErr w:type="spellEnd"/>
      <w:r w:rsidR="004234B1" w:rsidRPr="0095363B">
        <w:rPr>
          <w:szCs w:val="24"/>
        </w:rPr>
        <w:t xml:space="preserve"> F</w:t>
      </w:r>
      <w:r w:rsidR="00EF3EA7" w:rsidRPr="0095363B">
        <w:rPr>
          <w:szCs w:val="24"/>
        </w:rPr>
        <w:t xml:space="preserve">. </w:t>
      </w:r>
      <w:proofErr w:type="spellStart"/>
      <w:r w:rsidR="004234B1" w:rsidRPr="0095363B">
        <w:rPr>
          <w:szCs w:val="24"/>
        </w:rPr>
        <w:t>The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lipid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peroxidation</w:t>
      </w:r>
      <w:proofErr w:type="spellEnd"/>
      <w:r w:rsidR="004234B1" w:rsidRPr="0095363B">
        <w:rPr>
          <w:szCs w:val="24"/>
        </w:rPr>
        <w:t xml:space="preserve"> in </w:t>
      </w:r>
      <w:proofErr w:type="spellStart"/>
      <w:r w:rsidR="004234B1" w:rsidRPr="0095363B">
        <w:rPr>
          <w:szCs w:val="24"/>
        </w:rPr>
        <w:t>cataractous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lenses</w:t>
      </w:r>
      <w:proofErr w:type="spellEnd"/>
      <w:r w:rsidR="00EF3EA7" w:rsidRPr="0095363B">
        <w:rPr>
          <w:szCs w:val="24"/>
        </w:rPr>
        <w:t xml:space="preserve">. </w:t>
      </w:r>
      <w:r w:rsidR="004234B1" w:rsidRPr="0095363B">
        <w:rPr>
          <w:szCs w:val="24"/>
        </w:rPr>
        <w:t xml:space="preserve">Oral </w:t>
      </w:r>
      <w:proofErr w:type="spellStart"/>
      <w:r w:rsidR="004234B1" w:rsidRPr="0095363B">
        <w:rPr>
          <w:szCs w:val="24"/>
        </w:rPr>
        <w:t>presentation</w:t>
      </w:r>
      <w:proofErr w:type="spellEnd"/>
      <w:r w:rsidRPr="0095363B">
        <w:rPr>
          <w:szCs w:val="24"/>
        </w:rPr>
        <w:t>,</w:t>
      </w:r>
      <w:r w:rsidR="004234B1" w:rsidRPr="0095363B">
        <w:rPr>
          <w:bCs/>
          <w:szCs w:val="24"/>
        </w:rPr>
        <w:t xml:space="preserve"> </w:t>
      </w:r>
      <w:r w:rsidR="00BA7477" w:rsidRPr="0095363B">
        <w:rPr>
          <w:bCs/>
          <w:i/>
          <w:szCs w:val="24"/>
        </w:rPr>
        <w:t>XI</w:t>
      </w:r>
      <w:r w:rsidR="004234B1" w:rsidRPr="0095363B">
        <w:rPr>
          <w:bCs/>
          <w:i/>
          <w:szCs w:val="24"/>
        </w:rPr>
        <w:t xml:space="preserve">II. </w:t>
      </w:r>
      <w:proofErr w:type="spellStart"/>
      <w:r w:rsidR="004234B1" w:rsidRPr="0095363B">
        <w:rPr>
          <w:bCs/>
          <w:i/>
          <w:szCs w:val="24"/>
        </w:rPr>
        <w:t>Afro</w:t>
      </w:r>
      <w:proofErr w:type="spellEnd"/>
      <w:r w:rsidR="004234B1" w:rsidRPr="0095363B">
        <w:rPr>
          <w:bCs/>
          <w:i/>
          <w:szCs w:val="24"/>
        </w:rPr>
        <w:t>-</w:t>
      </w:r>
      <w:proofErr w:type="spellStart"/>
      <w:r w:rsidR="004234B1" w:rsidRPr="0095363B">
        <w:rPr>
          <w:bCs/>
          <w:i/>
          <w:szCs w:val="24"/>
        </w:rPr>
        <w:t>Asian</w:t>
      </w:r>
      <w:proofErr w:type="spellEnd"/>
      <w:r w:rsidR="004234B1" w:rsidRPr="0095363B">
        <w:rPr>
          <w:bCs/>
          <w:i/>
          <w:szCs w:val="24"/>
        </w:rPr>
        <w:t xml:space="preserve"> </w:t>
      </w:r>
      <w:proofErr w:type="spellStart"/>
      <w:r w:rsidR="004234B1" w:rsidRPr="0095363B">
        <w:rPr>
          <w:bCs/>
          <w:i/>
          <w:szCs w:val="24"/>
        </w:rPr>
        <w:t>Congress</w:t>
      </w:r>
      <w:proofErr w:type="spellEnd"/>
      <w:r w:rsidR="004234B1" w:rsidRPr="0095363B">
        <w:rPr>
          <w:bCs/>
          <w:i/>
          <w:szCs w:val="24"/>
        </w:rPr>
        <w:t xml:space="preserve"> of </w:t>
      </w:r>
      <w:proofErr w:type="spellStart"/>
      <w:r w:rsidR="004234B1" w:rsidRPr="0095363B">
        <w:rPr>
          <w:bCs/>
          <w:i/>
          <w:szCs w:val="24"/>
        </w:rPr>
        <w:t>Ophthalmology</w:t>
      </w:r>
      <w:proofErr w:type="spellEnd"/>
      <w:r w:rsidR="00F961E8" w:rsidRPr="0095363B">
        <w:rPr>
          <w:bCs/>
          <w:i/>
          <w:szCs w:val="24"/>
        </w:rPr>
        <w:t xml:space="preserve">, </w:t>
      </w:r>
      <w:r w:rsidR="00F961E8" w:rsidRPr="0095363B">
        <w:rPr>
          <w:szCs w:val="24"/>
        </w:rPr>
        <w:t>İs</w:t>
      </w:r>
      <w:r w:rsidR="004234B1" w:rsidRPr="0095363B">
        <w:rPr>
          <w:szCs w:val="24"/>
        </w:rPr>
        <w:t>tanbul</w:t>
      </w:r>
      <w:r w:rsidR="00F961E8" w:rsidRPr="0095363B">
        <w:rPr>
          <w:szCs w:val="24"/>
        </w:rPr>
        <w:t xml:space="preserve">, </w:t>
      </w:r>
      <w:r w:rsidR="008256D6" w:rsidRPr="0095363B">
        <w:rPr>
          <w:szCs w:val="24"/>
        </w:rPr>
        <w:t>(</w:t>
      </w:r>
      <w:r w:rsidR="00F961E8" w:rsidRPr="0095363B">
        <w:rPr>
          <w:szCs w:val="24"/>
        </w:rPr>
        <w:t>2004</w:t>
      </w:r>
      <w:r w:rsidR="008256D6" w:rsidRPr="0095363B">
        <w:rPr>
          <w:szCs w:val="24"/>
        </w:rPr>
        <w:t>)</w:t>
      </w:r>
      <w:r w:rsidR="00F961E8" w:rsidRPr="0095363B">
        <w:rPr>
          <w:szCs w:val="24"/>
        </w:rPr>
        <w:t>.</w:t>
      </w:r>
    </w:p>
    <w:p w:rsidR="004234B1" w:rsidRPr="0095363B" w:rsidRDefault="00913F45" w:rsidP="00E821FD">
      <w:pPr>
        <w:pStyle w:val="GvdeMetni2"/>
        <w:spacing w:before="100" w:beforeAutospacing="1" w:after="100" w:afterAutospacing="1" w:line="360" w:lineRule="auto"/>
        <w:ind w:left="1134" w:right="-4" w:hanging="567"/>
        <w:jc w:val="left"/>
        <w:rPr>
          <w:szCs w:val="24"/>
        </w:rPr>
      </w:pPr>
      <w:r w:rsidRPr="001A4692">
        <w:rPr>
          <w:b/>
          <w:szCs w:val="24"/>
        </w:rPr>
        <w:t>B2.</w:t>
      </w:r>
      <w:r w:rsidRPr="0095363B">
        <w:rPr>
          <w:szCs w:val="24"/>
        </w:rPr>
        <w:t xml:space="preserve"> </w:t>
      </w:r>
      <w:proofErr w:type="spellStart"/>
      <w:r w:rsidR="004234B1" w:rsidRPr="0095363B">
        <w:rPr>
          <w:b/>
          <w:szCs w:val="24"/>
        </w:rPr>
        <w:t>Ozdemir</w:t>
      </w:r>
      <w:proofErr w:type="spellEnd"/>
      <w:r w:rsidR="004234B1" w:rsidRPr="0095363B">
        <w:rPr>
          <w:b/>
          <w:szCs w:val="24"/>
        </w:rPr>
        <w:t xml:space="preserve"> G</w:t>
      </w:r>
      <w:r w:rsidR="004234B1" w:rsidRPr="0095363B">
        <w:rPr>
          <w:szCs w:val="24"/>
        </w:rPr>
        <w:t xml:space="preserve">, </w:t>
      </w:r>
      <w:proofErr w:type="spellStart"/>
      <w:r w:rsidR="00DC4DDD">
        <w:rPr>
          <w:szCs w:val="24"/>
        </w:rPr>
        <w:t>O</w:t>
      </w:r>
      <w:r w:rsidR="004234B1" w:rsidRPr="0095363B">
        <w:rPr>
          <w:szCs w:val="24"/>
        </w:rPr>
        <w:t>zdemir</w:t>
      </w:r>
      <w:proofErr w:type="spellEnd"/>
      <w:r w:rsidR="004234B1" w:rsidRPr="0095363B">
        <w:rPr>
          <w:szCs w:val="24"/>
        </w:rPr>
        <w:t xml:space="preserve"> M, </w:t>
      </w:r>
      <w:proofErr w:type="spellStart"/>
      <w:r w:rsidR="00DC4DDD">
        <w:rPr>
          <w:szCs w:val="24"/>
        </w:rPr>
        <w:t>I</w:t>
      </w:r>
      <w:r w:rsidR="004234B1" w:rsidRPr="0095363B">
        <w:rPr>
          <w:szCs w:val="24"/>
        </w:rPr>
        <w:t>nanç</w:t>
      </w:r>
      <w:proofErr w:type="spellEnd"/>
      <w:r w:rsidR="002C73AE" w:rsidRPr="0095363B">
        <w:rPr>
          <w:szCs w:val="24"/>
        </w:rPr>
        <w:t>,</w:t>
      </w:r>
      <w:r w:rsidR="004234B1" w:rsidRPr="0095363B">
        <w:rPr>
          <w:szCs w:val="24"/>
        </w:rPr>
        <w:t xml:space="preserve"> F, </w:t>
      </w:r>
      <w:proofErr w:type="spellStart"/>
      <w:r w:rsidR="004234B1" w:rsidRPr="0095363B">
        <w:rPr>
          <w:szCs w:val="24"/>
        </w:rPr>
        <w:t>Kılınç</w:t>
      </w:r>
      <w:proofErr w:type="spellEnd"/>
      <w:r w:rsidR="002C73AE" w:rsidRPr="0095363B">
        <w:rPr>
          <w:szCs w:val="24"/>
        </w:rPr>
        <w:t>,</w:t>
      </w:r>
      <w:r w:rsidR="004234B1" w:rsidRPr="0095363B">
        <w:rPr>
          <w:szCs w:val="24"/>
        </w:rPr>
        <w:t xml:space="preserve"> M.</w:t>
      </w:r>
      <w:r w:rsidR="00EF3EA7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The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existence</w:t>
      </w:r>
      <w:proofErr w:type="spellEnd"/>
      <w:r w:rsidR="004234B1" w:rsidRPr="0095363B">
        <w:rPr>
          <w:szCs w:val="24"/>
        </w:rPr>
        <w:t xml:space="preserve"> of </w:t>
      </w:r>
      <w:proofErr w:type="spellStart"/>
      <w:r w:rsidR="004234B1" w:rsidRPr="0095363B">
        <w:rPr>
          <w:szCs w:val="24"/>
        </w:rPr>
        <w:t>oxidative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stress</w:t>
      </w:r>
      <w:proofErr w:type="spellEnd"/>
      <w:r w:rsidR="004234B1" w:rsidRPr="0095363B">
        <w:rPr>
          <w:szCs w:val="24"/>
        </w:rPr>
        <w:t xml:space="preserve"> in </w:t>
      </w:r>
      <w:proofErr w:type="spellStart"/>
      <w:r w:rsidR="004234B1" w:rsidRPr="0095363B">
        <w:rPr>
          <w:szCs w:val="24"/>
        </w:rPr>
        <w:t>the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pterygium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tissue</w:t>
      </w:r>
      <w:proofErr w:type="spellEnd"/>
      <w:r w:rsidR="00EF3EA7" w:rsidRPr="0095363B">
        <w:rPr>
          <w:szCs w:val="24"/>
        </w:rPr>
        <w:t xml:space="preserve">. </w:t>
      </w:r>
      <w:r w:rsidR="004234B1" w:rsidRPr="0095363B">
        <w:rPr>
          <w:szCs w:val="24"/>
        </w:rPr>
        <w:t xml:space="preserve">Poster </w:t>
      </w:r>
      <w:proofErr w:type="spellStart"/>
      <w:r w:rsidR="004234B1" w:rsidRPr="0095363B">
        <w:rPr>
          <w:szCs w:val="24"/>
        </w:rPr>
        <w:t>presentation</w:t>
      </w:r>
      <w:proofErr w:type="spellEnd"/>
      <w:r w:rsidRPr="0095363B">
        <w:rPr>
          <w:szCs w:val="24"/>
        </w:rPr>
        <w:t>,</w:t>
      </w:r>
      <w:r w:rsidR="004234B1" w:rsidRPr="0095363B">
        <w:rPr>
          <w:bCs/>
          <w:szCs w:val="24"/>
        </w:rPr>
        <w:t xml:space="preserve"> </w:t>
      </w:r>
      <w:r w:rsidR="00BA7477" w:rsidRPr="0095363B">
        <w:rPr>
          <w:bCs/>
          <w:i/>
          <w:szCs w:val="24"/>
        </w:rPr>
        <w:t>X</w:t>
      </w:r>
      <w:r w:rsidR="004234B1" w:rsidRPr="0095363B">
        <w:rPr>
          <w:bCs/>
          <w:i/>
          <w:szCs w:val="24"/>
        </w:rPr>
        <w:t xml:space="preserve">III. </w:t>
      </w:r>
      <w:proofErr w:type="spellStart"/>
      <w:r w:rsidR="004234B1" w:rsidRPr="0095363B">
        <w:rPr>
          <w:bCs/>
          <w:i/>
          <w:szCs w:val="24"/>
        </w:rPr>
        <w:t>Afro</w:t>
      </w:r>
      <w:proofErr w:type="spellEnd"/>
      <w:r w:rsidR="004234B1" w:rsidRPr="0095363B">
        <w:rPr>
          <w:bCs/>
          <w:i/>
          <w:szCs w:val="24"/>
        </w:rPr>
        <w:t>-</w:t>
      </w:r>
      <w:proofErr w:type="spellStart"/>
      <w:r w:rsidR="004234B1" w:rsidRPr="0095363B">
        <w:rPr>
          <w:bCs/>
          <w:i/>
          <w:szCs w:val="24"/>
        </w:rPr>
        <w:t>Asian</w:t>
      </w:r>
      <w:proofErr w:type="spellEnd"/>
      <w:r w:rsidR="004234B1" w:rsidRPr="0095363B">
        <w:rPr>
          <w:bCs/>
          <w:i/>
          <w:szCs w:val="24"/>
        </w:rPr>
        <w:t xml:space="preserve"> </w:t>
      </w:r>
      <w:proofErr w:type="spellStart"/>
      <w:r w:rsidR="004234B1" w:rsidRPr="0095363B">
        <w:rPr>
          <w:bCs/>
          <w:i/>
          <w:szCs w:val="24"/>
        </w:rPr>
        <w:t>Congress</w:t>
      </w:r>
      <w:proofErr w:type="spellEnd"/>
      <w:r w:rsidR="004234B1" w:rsidRPr="0095363B">
        <w:rPr>
          <w:bCs/>
          <w:i/>
          <w:szCs w:val="24"/>
        </w:rPr>
        <w:t xml:space="preserve"> of </w:t>
      </w:r>
      <w:proofErr w:type="spellStart"/>
      <w:r w:rsidR="004234B1" w:rsidRPr="0095363B">
        <w:rPr>
          <w:bCs/>
          <w:i/>
          <w:szCs w:val="24"/>
        </w:rPr>
        <w:t>Ophthalmology</w:t>
      </w:r>
      <w:proofErr w:type="spellEnd"/>
      <w:r w:rsidR="002C73AE" w:rsidRPr="0095363B">
        <w:rPr>
          <w:bCs/>
          <w:szCs w:val="24"/>
        </w:rPr>
        <w:t>, İ</w:t>
      </w:r>
      <w:r w:rsidR="004234B1" w:rsidRPr="0095363B">
        <w:rPr>
          <w:szCs w:val="24"/>
        </w:rPr>
        <w:t xml:space="preserve">stanbul </w:t>
      </w:r>
      <w:r w:rsidR="002C73AE" w:rsidRPr="0095363B">
        <w:rPr>
          <w:szCs w:val="24"/>
        </w:rPr>
        <w:t>(2004)</w:t>
      </w:r>
      <w:r w:rsidR="00EF3EA7" w:rsidRPr="0095363B">
        <w:rPr>
          <w:szCs w:val="24"/>
        </w:rPr>
        <w:t>.</w:t>
      </w:r>
    </w:p>
    <w:p w:rsidR="004234B1" w:rsidRDefault="00913F45" w:rsidP="00E821FD">
      <w:pPr>
        <w:pStyle w:val="GvdeMetni2"/>
        <w:spacing w:before="100" w:beforeAutospacing="1" w:after="100" w:afterAutospacing="1" w:line="360" w:lineRule="auto"/>
        <w:ind w:left="1134" w:right="-4" w:hanging="567"/>
        <w:jc w:val="left"/>
        <w:rPr>
          <w:szCs w:val="24"/>
        </w:rPr>
      </w:pPr>
      <w:r w:rsidRPr="001A4692">
        <w:rPr>
          <w:b/>
          <w:szCs w:val="24"/>
        </w:rPr>
        <w:t>B3.</w:t>
      </w:r>
      <w:r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Ozdemir</w:t>
      </w:r>
      <w:proofErr w:type="spellEnd"/>
      <w:r w:rsidR="004234B1" w:rsidRPr="0095363B">
        <w:rPr>
          <w:szCs w:val="24"/>
        </w:rPr>
        <w:t xml:space="preserve"> M, </w:t>
      </w:r>
      <w:proofErr w:type="spellStart"/>
      <w:r w:rsidR="004234B1" w:rsidRPr="0095363B">
        <w:rPr>
          <w:b/>
          <w:szCs w:val="24"/>
        </w:rPr>
        <w:t>Ozdemir</w:t>
      </w:r>
      <w:proofErr w:type="spellEnd"/>
      <w:r w:rsidR="004234B1" w:rsidRPr="0095363B">
        <w:rPr>
          <w:b/>
          <w:szCs w:val="24"/>
        </w:rPr>
        <w:t xml:space="preserve"> G</w:t>
      </w:r>
      <w:r w:rsidR="004234B1" w:rsidRPr="0095363B">
        <w:rPr>
          <w:szCs w:val="24"/>
        </w:rPr>
        <w:t>, Ekmekçi D, Köylü S</w:t>
      </w:r>
      <w:r w:rsidR="002C73AE" w:rsidRPr="0095363B">
        <w:rPr>
          <w:szCs w:val="24"/>
        </w:rPr>
        <w:t>.</w:t>
      </w:r>
      <w:r w:rsidR="00EF3EA7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Tear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function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changes</w:t>
      </w:r>
      <w:proofErr w:type="spellEnd"/>
      <w:r w:rsidR="004234B1" w:rsidRPr="0095363B">
        <w:rPr>
          <w:szCs w:val="24"/>
        </w:rPr>
        <w:t xml:space="preserve"> in </w:t>
      </w:r>
      <w:proofErr w:type="spellStart"/>
      <w:r w:rsidR="004234B1" w:rsidRPr="0095363B">
        <w:rPr>
          <w:szCs w:val="24"/>
        </w:rPr>
        <w:t>patients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with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acne</w:t>
      </w:r>
      <w:proofErr w:type="spellEnd"/>
      <w:r w:rsidR="004234B1" w:rsidRPr="0095363B">
        <w:rPr>
          <w:szCs w:val="24"/>
        </w:rPr>
        <w:t xml:space="preserve"> </w:t>
      </w:r>
      <w:proofErr w:type="spellStart"/>
      <w:r w:rsidR="004234B1" w:rsidRPr="0095363B">
        <w:rPr>
          <w:szCs w:val="24"/>
        </w:rPr>
        <w:t>vulgaris</w:t>
      </w:r>
      <w:proofErr w:type="spellEnd"/>
      <w:r w:rsidR="00EF3EA7" w:rsidRPr="0095363B">
        <w:rPr>
          <w:szCs w:val="24"/>
        </w:rPr>
        <w:t xml:space="preserve">. </w:t>
      </w:r>
      <w:r w:rsidR="004234B1" w:rsidRPr="0095363B">
        <w:rPr>
          <w:szCs w:val="24"/>
        </w:rPr>
        <w:t xml:space="preserve">Poster </w:t>
      </w:r>
      <w:proofErr w:type="spellStart"/>
      <w:r w:rsidR="004234B1" w:rsidRPr="0095363B">
        <w:rPr>
          <w:szCs w:val="24"/>
        </w:rPr>
        <w:t>presentation</w:t>
      </w:r>
      <w:proofErr w:type="spellEnd"/>
      <w:r w:rsidRPr="0095363B">
        <w:rPr>
          <w:szCs w:val="24"/>
        </w:rPr>
        <w:t>,</w:t>
      </w:r>
      <w:r w:rsidR="004234B1" w:rsidRPr="0095363B">
        <w:rPr>
          <w:bCs/>
          <w:szCs w:val="24"/>
        </w:rPr>
        <w:t xml:space="preserve"> </w:t>
      </w:r>
      <w:r w:rsidR="00BA7477" w:rsidRPr="0095363B">
        <w:rPr>
          <w:bCs/>
          <w:i/>
          <w:szCs w:val="24"/>
        </w:rPr>
        <w:t>X</w:t>
      </w:r>
      <w:r w:rsidR="004234B1" w:rsidRPr="0095363B">
        <w:rPr>
          <w:bCs/>
          <w:i/>
          <w:szCs w:val="24"/>
        </w:rPr>
        <w:t xml:space="preserve">III. </w:t>
      </w:r>
      <w:proofErr w:type="spellStart"/>
      <w:r w:rsidR="004234B1" w:rsidRPr="0095363B">
        <w:rPr>
          <w:bCs/>
          <w:i/>
          <w:szCs w:val="24"/>
        </w:rPr>
        <w:t>Afro</w:t>
      </w:r>
      <w:proofErr w:type="spellEnd"/>
      <w:r w:rsidR="004234B1" w:rsidRPr="0095363B">
        <w:rPr>
          <w:bCs/>
          <w:i/>
          <w:szCs w:val="24"/>
        </w:rPr>
        <w:t>-</w:t>
      </w:r>
      <w:proofErr w:type="spellStart"/>
      <w:r w:rsidR="004234B1" w:rsidRPr="0095363B">
        <w:rPr>
          <w:bCs/>
          <w:i/>
          <w:szCs w:val="24"/>
        </w:rPr>
        <w:t>Asian</w:t>
      </w:r>
      <w:proofErr w:type="spellEnd"/>
      <w:r w:rsidR="004234B1" w:rsidRPr="0095363B">
        <w:rPr>
          <w:bCs/>
          <w:i/>
          <w:szCs w:val="24"/>
        </w:rPr>
        <w:t xml:space="preserve"> </w:t>
      </w:r>
      <w:proofErr w:type="spellStart"/>
      <w:r w:rsidR="004234B1" w:rsidRPr="0095363B">
        <w:rPr>
          <w:bCs/>
          <w:i/>
          <w:szCs w:val="24"/>
        </w:rPr>
        <w:t>Congress</w:t>
      </w:r>
      <w:proofErr w:type="spellEnd"/>
      <w:r w:rsidR="004234B1" w:rsidRPr="0095363B">
        <w:rPr>
          <w:bCs/>
          <w:i/>
          <w:szCs w:val="24"/>
        </w:rPr>
        <w:t xml:space="preserve"> </w:t>
      </w:r>
      <w:proofErr w:type="spellStart"/>
      <w:r w:rsidR="004234B1" w:rsidRPr="0095363B">
        <w:rPr>
          <w:bCs/>
          <w:i/>
          <w:szCs w:val="24"/>
        </w:rPr>
        <w:t>Ophthalmology</w:t>
      </w:r>
      <w:proofErr w:type="spellEnd"/>
      <w:r w:rsidR="00100370" w:rsidRPr="0095363B">
        <w:rPr>
          <w:bCs/>
          <w:i/>
          <w:szCs w:val="24"/>
        </w:rPr>
        <w:t>,</w:t>
      </w:r>
      <w:r w:rsidR="004234B1" w:rsidRPr="0095363B">
        <w:rPr>
          <w:bCs/>
          <w:i/>
          <w:szCs w:val="24"/>
        </w:rPr>
        <w:t xml:space="preserve"> </w:t>
      </w:r>
      <w:r w:rsidR="002C73AE" w:rsidRPr="0095363B">
        <w:rPr>
          <w:szCs w:val="24"/>
        </w:rPr>
        <w:t>İ</w:t>
      </w:r>
      <w:r w:rsidR="004234B1" w:rsidRPr="0095363B">
        <w:rPr>
          <w:szCs w:val="24"/>
        </w:rPr>
        <w:t>stanbul</w:t>
      </w:r>
      <w:r w:rsidR="00100370" w:rsidRPr="0095363B">
        <w:rPr>
          <w:szCs w:val="24"/>
        </w:rPr>
        <w:t>,</w:t>
      </w:r>
      <w:r w:rsidR="002C73AE" w:rsidRPr="0095363B">
        <w:rPr>
          <w:szCs w:val="24"/>
        </w:rPr>
        <w:t xml:space="preserve"> (2004)</w:t>
      </w:r>
      <w:r w:rsidR="00EF3EA7" w:rsidRPr="0095363B">
        <w:rPr>
          <w:szCs w:val="24"/>
        </w:rPr>
        <w:t>.</w:t>
      </w:r>
    </w:p>
    <w:p w:rsidR="008053B5" w:rsidRDefault="009E7AC0" w:rsidP="00AC2F21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360" w:lineRule="auto"/>
        <w:ind w:left="851" w:hanging="567"/>
        <w:rPr>
          <w:b/>
          <w:sz w:val="28"/>
          <w:szCs w:val="28"/>
        </w:rPr>
      </w:pPr>
      <w:r w:rsidRPr="007A7790">
        <w:rPr>
          <w:b/>
          <w:sz w:val="28"/>
          <w:szCs w:val="28"/>
          <w:u w:val="single"/>
        </w:rPr>
        <w:t xml:space="preserve">Ulusal </w:t>
      </w:r>
      <w:r w:rsidR="00220775">
        <w:rPr>
          <w:b/>
          <w:sz w:val="28"/>
          <w:szCs w:val="28"/>
          <w:u w:val="single"/>
        </w:rPr>
        <w:t>H</w:t>
      </w:r>
      <w:r w:rsidRPr="007A7790">
        <w:rPr>
          <w:b/>
          <w:sz w:val="28"/>
          <w:szCs w:val="28"/>
          <w:u w:val="single"/>
        </w:rPr>
        <w:t xml:space="preserve">akemli </w:t>
      </w:r>
      <w:r w:rsidR="00220775">
        <w:rPr>
          <w:b/>
          <w:sz w:val="28"/>
          <w:szCs w:val="28"/>
          <w:u w:val="single"/>
        </w:rPr>
        <w:t>D</w:t>
      </w:r>
      <w:r w:rsidR="00EF3EA7" w:rsidRPr="007A7790">
        <w:rPr>
          <w:b/>
          <w:sz w:val="28"/>
          <w:szCs w:val="28"/>
          <w:u w:val="single"/>
        </w:rPr>
        <w:t xml:space="preserve">ergilerde </w:t>
      </w:r>
      <w:r w:rsidR="00AC2F21">
        <w:rPr>
          <w:b/>
          <w:sz w:val="28"/>
          <w:szCs w:val="28"/>
          <w:u w:val="single"/>
        </w:rPr>
        <w:t>Basılan</w:t>
      </w:r>
      <w:r w:rsidR="00EF3EA7" w:rsidRPr="007A7790">
        <w:rPr>
          <w:b/>
          <w:sz w:val="28"/>
          <w:szCs w:val="28"/>
          <w:u w:val="single"/>
        </w:rPr>
        <w:t xml:space="preserve"> </w:t>
      </w:r>
      <w:r w:rsidR="00AC2F21">
        <w:rPr>
          <w:b/>
          <w:sz w:val="28"/>
          <w:szCs w:val="28"/>
          <w:u w:val="single"/>
        </w:rPr>
        <w:t>Yayınlar</w:t>
      </w:r>
      <w:r w:rsidR="008053B5" w:rsidRPr="008053B5">
        <w:rPr>
          <w:b/>
          <w:sz w:val="28"/>
          <w:szCs w:val="28"/>
        </w:rPr>
        <w:t xml:space="preserve"> </w:t>
      </w:r>
    </w:p>
    <w:p w:rsidR="0049238F" w:rsidRPr="0049238F" w:rsidRDefault="00636EF0" w:rsidP="00574CD3">
      <w:pPr>
        <w:widowControl/>
        <w:autoSpaceDE w:val="0"/>
        <w:autoSpaceDN w:val="0"/>
        <w:spacing w:before="100" w:beforeAutospacing="1" w:after="100" w:afterAutospacing="1" w:line="360" w:lineRule="auto"/>
        <w:ind w:left="1134" w:hanging="567"/>
        <w:jc w:val="left"/>
        <w:textAlignment w:val="auto"/>
        <w:rPr>
          <w:rFonts w:eastAsia="FritzQuadrataBold"/>
          <w:bCs/>
          <w:sz w:val="24"/>
          <w:szCs w:val="24"/>
        </w:rPr>
      </w:pPr>
      <w:r>
        <w:rPr>
          <w:rFonts w:eastAsia="FritzQuadrataBold"/>
          <w:b/>
          <w:bCs/>
          <w:sz w:val="24"/>
          <w:szCs w:val="24"/>
        </w:rPr>
        <w:t>C</w:t>
      </w:r>
      <w:r w:rsidR="0049238F" w:rsidRPr="0049238F">
        <w:rPr>
          <w:rFonts w:eastAsia="FritzQuadrataBold"/>
          <w:b/>
          <w:bCs/>
          <w:sz w:val="24"/>
          <w:szCs w:val="24"/>
        </w:rPr>
        <w:t>1</w:t>
      </w:r>
      <w:r w:rsidR="0049238F">
        <w:rPr>
          <w:rFonts w:eastAsia="FritzQuadrataBold"/>
          <w:bCs/>
          <w:sz w:val="24"/>
          <w:szCs w:val="24"/>
        </w:rPr>
        <w:t xml:space="preserve">. </w:t>
      </w:r>
      <w:proofErr w:type="spellStart"/>
      <w:r w:rsidR="0049238F" w:rsidRPr="0049238F">
        <w:rPr>
          <w:rFonts w:eastAsia="FritzQuadrataBold"/>
          <w:bCs/>
          <w:sz w:val="24"/>
          <w:szCs w:val="24"/>
        </w:rPr>
        <w:t>Şenoğlu</w:t>
      </w:r>
      <w:proofErr w:type="spellEnd"/>
      <w:r w:rsidR="0049238F" w:rsidRPr="0049238F">
        <w:rPr>
          <w:rFonts w:eastAsia="FritzQuadrataBold"/>
          <w:bCs/>
          <w:sz w:val="24"/>
          <w:szCs w:val="24"/>
        </w:rPr>
        <w:t xml:space="preserve"> N, Ezberci M, </w:t>
      </w:r>
      <w:proofErr w:type="spellStart"/>
      <w:r w:rsidR="0049238F" w:rsidRPr="0049238F">
        <w:rPr>
          <w:rFonts w:eastAsia="FritzQuadrataBold"/>
          <w:bCs/>
          <w:sz w:val="24"/>
          <w:szCs w:val="24"/>
        </w:rPr>
        <w:t>Zencirci</w:t>
      </w:r>
      <w:proofErr w:type="spellEnd"/>
      <w:r w:rsidR="0049238F" w:rsidRPr="0049238F">
        <w:rPr>
          <w:rFonts w:eastAsia="FritzQuadrataBold"/>
          <w:bCs/>
          <w:sz w:val="24"/>
          <w:szCs w:val="24"/>
        </w:rPr>
        <w:t xml:space="preserve"> B, Öksüz H, </w:t>
      </w:r>
      <w:r w:rsidR="0049238F" w:rsidRPr="0049238F">
        <w:rPr>
          <w:rFonts w:eastAsia="FritzQuadrataBold"/>
          <w:b/>
          <w:bCs/>
          <w:sz w:val="24"/>
          <w:szCs w:val="24"/>
        </w:rPr>
        <w:t xml:space="preserve">Özdemir G. </w:t>
      </w:r>
      <w:r w:rsidR="0049238F" w:rsidRPr="0049238F">
        <w:rPr>
          <w:rFonts w:eastAsia="FritzQuadrataBold"/>
          <w:bCs/>
          <w:sz w:val="24"/>
          <w:szCs w:val="24"/>
        </w:rPr>
        <w:t xml:space="preserve">Katarakt cerrahisinde </w:t>
      </w:r>
      <w:proofErr w:type="spellStart"/>
      <w:r w:rsidR="0049238F" w:rsidRPr="0049238F">
        <w:rPr>
          <w:rFonts w:eastAsia="FritzQuadrataBold"/>
          <w:bCs/>
          <w:sz w:val="24"/>
          <w:szCs w:val="24"/>
        </w:rPr>
        <w:t>premedikasyonda</w:t>
      </w:r>
      <w:proofErr w:type="spellEnd"/>
      <w:r w:rsidR="0049238F" w:rsidRPr="0049238F">
        <w:rPr>
          <w:rFonts w:eastAsia="FritzQuadrataBold"/>
          <w:bCs/>
          <w:sz w:val="24"/>
          <w:szCs w:val="24"/>
        </w:rPr>
        <w:t xml:space="preserve"> uygulanan </w:t>
      </w:r>
      <w:proofErr w:type="spellStart"/>
      <w:r w:rsidR="0049238F" w:rsidRPr="0049238F">
        <w:rPr>
          <w:rFonts w:eastAsia="FritzQuadrataBold"/>
          <w:bCs/>
          <w:sz w:val="24"/>
          <w:szCs w:val="24"/>
        </w:rPr>
        <w:t>midazolam</w:t>
      </w:r>
      <w:proofErr w:type="spellEnd"/>
      <w:r w:rsidR="0049238F" w:rsidRPr="0049238F">
        <w:rPr>
          <w:rFonts w:eastAsia="FritzQuadrataBold"/>
          <w:bCs/>
          <w:sz w:val="24"/>
          <w:szCs w:val="24"/>
        </w:rPr>
        <w:t xml:space="preserve"> ve </w:t>
      </w:r>
      <w:proofErr w:type="spellStart"/>
      <w:r w:rsidR="0049238F" w:rsidRPr="0049238F">
        <w:rPr>
          <w:rFonts w:eastAsia="FritzQuadrataBold"/>
          <w:bCs/>
          <w:sz w:val="24"/>
          <w:szCs w:val="24"/>
        </w:rPr>
        <w:t>deksmedetomidinin</w:t>
      </w:r>
      <w:proofErr w:type="spellEnd"/>
      <w:r w:rsidR="0049238F" w:rsidRPr="0049238F">
        <w:rPr>
          <w:rFonts w:eastAsia="FritzQuadrataBold"/>
          <w:bCs/>
          <w:sz w:val="24"/>
          <w:szCs w:val="24"/>
        </w:rPr>
        <w:t xml:space="preserve"> </w:t>
      </w:r>
      <w:proofErr w:type="spellStart"/>
      <w:r w:rsidR="0049238F" w:rsidRPr="0049238F">
        <w:rPr>
          <w:rFonts w:eastAsia="FritzQuadrataBold"/>
          <w:bCs/>
          <w:sz w:val="24"/>
          <w:szCs w:val="24"/>
        </w:rPr>
        <w:t>göziçi</w:t>
      </w:r>
      <w:proofErr w:type="spellEnd"/>
      <w:r w:rsidR="0049238F" w:rsidRPr="0049238F">
        <w:rPr>
          <w:rFonts w:eastAsia="FritzQuadrataBold"/>
          <w:bCs/>
          <w:sz w:val="24"/>
          <w:szCs w:val="24"/>
        </w:rPr>
        <w:t xml:space="preserve"> basıncı üzerine erken dönemde etkileri</w:t>
      </w:r>
      <w:r w:rsidR="0049238F">
        <w:rPr>
          <w:rFonts w:eastAsia="FritzQuadrataBold"/>
          <w:bCs/>
          <w:sz w:val="24"/>
          <w:szCs w:val="24"/>
        </w:rPr>
        <w:t>.</w:t>
      </w:r>
      <w:r w:rsidR="0049238F" w:rsidRPr="0049238F">
        <w:rPr>
          <w:rFonts w:eastAsia="FritzQuadrataBold"/>
          <w:bCs/>
          <w:sz w:val="24"/>
          <w:szCs w:val="24"/>
        </w:rPr>
        <w:t xml:space="preserve"> </w:t>
      </w:r>
      <w:r w:rsidR="0049238F" w:rsidRPr="0049238F">
        <w:rPr>
          <w:i/>
          <w:sz w:val="24"/>
          <w:szCs w:val="24"/>
        </w:rPr>
        <w:t>Anestezi Dergisi</w:t>
      </w:r>
      <w:r w:rsidR="00326239">
        <w:rPr>
          <w:i/>
          <w:sz w:val="24"/>
          <w:szCs w:val="24"/>
        </w:rPr>
        <w:t xml:space="preserve"> </w:t>
      </w:r>
      <w:r w:rsidR="0049238F" w:rsidRPr="0049238F">
        <w:rPr>
          <w:b/>
          <w:sz w:val="24"/>
          <w:szCs w:val="24"/>
        </w:rPr>
        <w:t>14</w:t>
      </w:r>
      <w:r w:rsidR="0049238F">
        <w:rPr>
          <w:sz w:val="24"/>
          <w:szCs w:val="24"/>
        </w:rPr>
        <w:t>,</w:t>
      </w:r>
      <w:r w:rsidR="0049238F" w:rsidRPr="0049238F">
        <w:rPr>
          <w:sz w:val="24"/>
          <w:szCs w:val="24"/>
        </w:rPr>
        <w:t xml:space="preserve"> 249 </w:t>
      </w:r>
      <w:r w:rsidR="0049238F">
        <w:rPr>
          <w:sz w:val="24"/>
          <w:szCs w:val="24"/>
        </w:rPr>
        <w:t>–</w:t>
      </w:r>
      <w:r w:rsidR="0049238F" w:rsidRPr="0049238F">
        <w:rPr>
          <w:sz w:val="24"/>
          <w:szCs w:val="24"/>
        </w:rPr>
        <w:t xml:space="preserve"> 252</w:t>
      </w:r>
      <w:r w:rsidR="0049238F">
        <w:rPr>
          <w:sz w:val="24"/>
          <w:szCs w:val="24"/>
        </w:rPr>
        <w:t xml:space="preserve"> (</w:t>
      </w:r>
      <w:r w:rsidR="0049238F" w:rsidRPr="0049238F">
        <w:rPr>
          <w:sz w:val="24"/>
          <w:szCs w:val="24"/>
        </w:rPr>
        <w:t>2006</w:t>
      </w:r>
      <w:r w:rsidR="0049238F">
        <w:rPr>
          <w:sz w:val="24"/>
          <w:szCs w:val="24"/>
        </w:rPr>
        <w:t>).</w:t>
      </w:r>
    </w:p>
    <w:p w:rsidR="0049238F" w:rsidRDefault="00636EF0" w:rsidP="0049238F">
      <w:pPr>
        <w:widowControl/>
        <w:autoSpaceDE w:val="0"/>
        <w:autoSpaceDN w:val="0"/>
        <w:spacing w:line="360" w:lineRule="auto"/>
        <w:ind w:left="1134" w:hanging="567"/>
        <w:jc w:val="left"/>
        <w:textAlignment w:val="auto"/>
        <w:rPr>
          <w:rFonts w:eastAsia="FritzQuadrataBold"/>
          <w:bCs/>
          <w:sz w:val="32"/>
          <w:szCs w:val="32"/>
        </w:rPr>
      </w:pPr>
      <w:r>
        <w:rPr>
          <w:b/>
          <w:sz w:val="24"/>
          <w:szCs w:val="24"/>
        </w:rPr>
        <w:lastRenderedPageBreak/>
        <w:t>C</w:t>
      </w:r>
      <w:r w:rsidR="0049238F">
        <w:rPr>
          <w:b/>
          <w:sz w:val="24"/>
          <w:szCs w:val="24"/>
        </w:rPr>
        <w:t>2</w:t>
      </w:r>
      <w:r w:rsidR="009E7AC0" w:rsidRPr="001A4692">
        <w:rPr>
          <w:b/>
          <w:sz w:val="24"/>
          <w:szCs w:val="24"/>
        </w:rPr>
        <w:t>.</w:t>
      </w:r>
      <w:r w:rsidR="009E7AC0" w:rsidRPr="0095363B">
        <w:rPr>
          <w:sz w:val="24"/>
          <w:szCs w:val="24"/>
        </w:rPr>
        <w:t xml:space="preserve"> </w:t>
      </w:r>
      <w:r w:rsidR="00506509" w:rsidRPr="0095363B">
        <w:rPr>
          <w:sz w:val="24"/>
          <w:szCs w:val="24"/>
        </w:rPr>
        <w:t>Ö</w:t>
      </w:r>
      <w:r w:rsidR="00AF5B6F" w:rsidRPr="0095363B">
        <w:rPr>
          <w:sz w:val="24"/>
          <w:szCs w:val="24"/>
        </w:rPr>
        <w:t>zdemir</w:t>
      </w:r>
      <w:r w:rsidR="00506509" w:rsidRPr="0095363B">
        <w:rPr>
          <w:sz w:val="24"/>
          <w:szCs w:val="24"/>
        </w:rPr>
        <w:t xml:space="preserve"> M,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Özdemir</w:t>
      </w:r>
      <w:r w:rsidR="00506509" w:rsidRPr="0095363B">
        <w:rPr>
          <w:b/>
          <w:sz w:val="24"/>
          <w:szCs w:val="24"/>
        </w:rPr>
        <w:t xml:space="preserve"> G</w:t>
      </w:r>
      <w:r w:rsidR="00EF3EA7" w:rsidRPr="0095363B">
        <w:rPr>
          <w:b/>
          <w:sz w:val="24"/>
          <w:szCs w:val="24"/>
        </w:rPr>
        <w:t xml:space="preserve">. </w:t>
      </w:r>
      <w:r w:rsidR="00AF5B6F" w:rsidRPr="0095363B">
        <w:rPr>
          <w:sz w:val="24"/>
          <w:szCs w:val="24"/>
        </w:rPr>
        <w:t xml:space="preserve">Kronik </w:t>
      </w:r>
      <w:r w:rsidR="00A23CFF" w:rsidRPr="0095363B">
        <w:rPr>
          <w:sz w:val="24"/>
          <w:szCs w:val="24"/>
        </w:rPr>
        <w:t>b</w:t>
      </w:r>
      <w:r w:rsidR="00AF5B6F" w:rsidRPr="0095363B">
        <w:rPr>
          <w:sz w:val="24"/>
          <w:szCs w:val="24"/>
        </w:rPr>
        <w:t xml:space="preserve">öbrek </w:t>
      </w:r>
      <w:r w:rsidR="00A23CFF" w:rsidRPr="0095363B">
        <w:rPr>
          <w:sz w:val="24"/>
          <w:szCs w:val="24"/>
        </w:rPr>
        <w:t>y</w:t>
      </w:r>
      <w:r w:rsidR="00AF5B6F" w:rsidRPr="0095363B">
        <w:rPr>
          <w:sz w:val="24"/>
          <w:szCs w:val="24"/>
        </w:rPr>
        <w:t xml:space="preserve">etmezlikli </w:t>
      </w:r>
      <w:r w:rsidR="00A23CFF" w:rsidRPr="0095363B">
        <w:rPr>
          <w:sz w:val="24"/>
          <w:szCs w:val="24"/>
        </w:rPr>
        <w:t>o</w:t>
      </w:r>
      <w:r w:rsidR="00AF5B6F" w:rsidRPr="0095363B">
        <w:rPr>
          <w:sz w:val="24"/>
          <w:szCs w:val="24"/>
        </w:rPr>
        <w:t xml:space="preserve">lgularda </w:t>
      </w:r>
      <w:proofErr w:type="spellStart"/>
      <w:r w:rsidR="00A23CFF" w:rsidRPr="0095363B">
        <w:rPr>
          <w:sz w:val="24"/>
          <w:szCs w:val="24"/>
        </w:rPr>
        <w:t>k</w:t>
      </w:r>
      <w:r w:rsidR="00AF5B6F" w:rsidRPr="0095363B">
        <w:rPr>
          <w:sz w:val="24"/>
          <w:szCs w:val="24"/>
        </w:rPr>
        <w:t>orneokonjonktival</w:t>
      </w:r>
      <w:proofErr w:type="spellEnd"/>
      <w:r w:rsidR="00AF5B6F" w:rsidRPr="0095363B">
        <w:rPr>
          <w:sz w:val="24"/>
          <w:szCs w:val="24"/>
        </w:rPr>
        <w:t xml:space="preserve"> </w:t>
      </w:r>
      <w:r w:rsidR="00A23CFF" w:rsidRPr="0095363B">
        <w:rPr>
          <w:sz w:val="24"/>
          <w:szCs w:val="24"/>
        </w:rPr>
        <w:t>k</w:t>
      </w:r>
      <w:r w:rsidR="00AF5B6F" w:rsidRPr="0095363B">
        <w:rPr>
          <w:sz w:val="24"/>
          <w:szCs w:val="24"/>
        </w:rPr>
        <w:t xml:space="preserve">alsifikasyonlar </w:t>
      </w:r>
      <w:r w:rsidR="00A23CFF" w:rsidRPr="0095363B">
        <w:rPr>
          <w:sz w:val="24"/>
          <w:szCs w:val="24"/>
        </w:rPr>
        <w:t>v</w:t>
      </w:r>
      <w:r w:rsidR="00AF5B6F" w:rsidRPr="0095363B">
        <w:rPr>
          <w:sz w:val="24"/>
          <w:szCs w:val="24"/>
        </w:rPr>
        <w:t xml:space="preserve">e </w:t>
      </w:r>
      <w:r w:rsidR="00A23CFF" w:rsidRPr="0095363B">
        <w:rPr>
          <w:sz w:val="24"/>
          <w:szCs w:val="24"/>
        </w:rPr>
        <w:t>g</w:t>
      </w:r>
      <w:r w:rsidR="00AF5B6F" w:rsidRPr="0095363B">
        <w:rPr>
          <w:sz w:val="24"/>
          <w:szCs w:val="24"/>
        </w:rPr>
        <w:t xml:space="preserve">özyaşı </w:t>
      </w:r>
      <w:r w:rsidR="00A23CFF" w:rsidRPr="0095363B">
        <w:rPr>
          <w:sz w:val="24"/>
          <w:szCs w:val="24"/>
        </w:rPr>
        <w:t>f</w:t>
      </w:r>
      <w:r w:rsidR="00AF5B6F" w:rsidRPr="0095363B">
        <w:rPr>
          <w:sz w:val="24"/>
          <w:szCs w:val="24"/>
        </w:rPr>
        <w:t xml:space="preserve">onksiyon </w:t>
      </w:r>
      <w:r w:rsidR="00A23CFF" w:rsidRPr="0095363B">
        <w:rPr>
          <w:sz w:val="24"/>
          <w:szCs w:val="24"/>
        </w:rPr>
        <w:t>d</w:t>
      </w:r>
      <w:r w:rsidR="00AF5B6F" w:rsidRPr="0095363B">
        <w:rPr>
          <w:sz w:val="24"/>
          <w:szCs w:val="24"/>
        </w:rPr>
        <w:t>eğişiklikleri</w:t>
      </w:r>
      <w:r w:rsidR="00EF3EA7" w:rsidRPr="0095363B">
        <w:rPr>
          <w:sz w:val="24"/>
          <w:szCs w:val="24"/>
        </w:rPr>
        <w:t xml:space="preserve">. </w:t>
      </w:r>
      <w:r w:rsidR="00AF5B6F" w:rsidRPr="0095363B">
        <w:rPr>
          <w:i/>
          <w:sz w:val="24"/>
          <w:szCs w:val="24"/>
        </w:rPr>
        <w:t>M</w:t>
      </w:r>
      <w:r w:rsidR="00506509" w:rsidRPr="0095363B">
        <w:rPr>
          <w:i/>
          <w:sz w:val="24"/>
          <w:szCs w:val="24"/>
        </w:rPr>
        <w:t>N</w:t>
      </w:r>
      <w:r w:rsidR="00AF5B6F" w:rsidRPr="0095363B">
        <w:rPr>
          <w:i/>
          <w:sz w:val="24"/>
          <w:szCs w:val="24"/>
        </w:rPr>
        <w:t>-</w:t>
      </w:r>
      <w:r w:rsidR="00506509" w:rsidRPr="0095363B">
        <w:rPr>
          <w:i/>
          <w:sz w:val="24"/>
          <w:szCs w:val="24"/>
        </w:rPr>
        <w:t>Oftalmoloji Dergis</w:t>
      </w:r>
      <w:r w:rsidR="00326239">
        <w:rPr>
          <w:i/>
          <w:sz w:val="24"/>
          <w:szCs w:val="24"/>
        </w:rPr>
        <w:t>i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11</w:t>
      </w:r>
      <w:r w:rsidR="00506509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27-30</w:t>
      </w:r>
      <w:r w:rsidR="00506509" w:rsidRPr="0095363B">
        <w:rPr>
          <w:sz w:val="24"/>
          <w:szCs w:val="24"/>
        </w:rPr>
        <w:t xml:space="preserve"> (2004).</w:t>
      </w:r>
      <w:r w:rsidR="0049238F" w:rsidRPr="0049238F">
        <w:rPr>
          <w:rFonts w:ascii="TimesTurkBI" w:hAnsi="TimesTurkBI" w:cs="TimesTurkBI"/>
          <w:sz w:val="16"/>
          <w:szCs w:val="16"/>
        </w:rPr>
        <w:t xml:space="preserve"> </w:t>
      </w:r>
    </w:p>
    <w:p w:rsidR="00AF5B6F" w:rsidRPr="0095363B" w:rsidRDefault="00636EF0" w:rsidP="00471219">
      <w:pPr>
        <w:spacing w:before="100" w:beforeAutospacing="1" w:after="100" w:afterAutospacing="1" w:line="360" w:lineRule="auto"/>
        <w:ind w:left="1134" w:right="-14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49238F">
        <w:rPr>
          <w:b/>
          <w:sz w:val="24"/>
          <w:szCs w:val="24"/>
        </w:rPr>
        <w:t>3</w:t>
      </w:r>
      <w:r w:rsidR="009E7AC0" w:rsidRPr="001A4692">
        <w:rPr>
          <w:b/>
          <w:sz w:val="24"/>
          <w:szCs w:val="24"/>
        </w:rPr>
        <w:t xml:space="preserve">. </w:t>
      </w:r>
      <w:r w:rsidR="00AF5B6F" w:rsidRPr="007C66F3">
        <w:rPr>
          <w:b/>
          <w:sz w:val="24"/>
          <w:szCs w:val="24"/>
        </w:rPr>
        <w:t>Özdemir</w:t>
      </w:r>
      <w:r w:rsidR="00506509" w:rsidRPr="007C66F3">
        <w:rPr>
          <w:b/>
          <w:sz w:val="24"/>
          <w:szCs w:val="24"/>
        </w:rPr>
        <w:t xml:space="preserve"> G</w:t>
      </w:r>
      <w:r w:rsidR="00506509" w:rsidRPr="007C66F3">
        <w:rPr>
          <w:sz w:val="24"/>
          <w:szCs w:val="24"/>
        </w:rPr>
        <w:t>,</w:t>
      </w:r>
      <w:r w:rsidR="00AF5B6F" w:rsidRPr="007C66F3">
        <w:rPr>
          <w:b/>
          <w:sz w:val="24"/>
          <w:szCs w:val="24"/>
        </w:rPr>
        <w:t xml:space="preserve"> </w:t>
      </w:r>
      <w:r w:rsidR="00AF5B6F" w:rsidRPr="007C66F3">
        <w:rPr>
          <w:sz w:val="24"/>
          <w:szCs w:val="24"/>
        </w:rPr>
        <w:t>Şaşmaz</w:t>
      </w:r>
      <w:r w:rsidR="00506509" w:rsidRPr="007C66F3">
        <w:rPr>
          <w:sz w:val="24"/>
          <w:szCs w:val="24"/>
        </w:rPr>
        <w:t xml:space="preserve"> S,</w:t>
      </w:r>
      <w:r w:rsidR="00AF5B6F" w:rsidRPr="007C66F3">
        <w:rPr>
          <w:sz w:val="24"/>
          <w:szCs w:val="24"/>
        </w:rPr>
        <w:t xml:space="preserve"> Özdemir</w:t>
      </w:r>
      <w:r w:rsidR="00506509" w:rsidRPr="007C66F3">
        <w:rPr>
          <w:b/>
          <w:sz w:val="24"/>
          <w:szCs w:val="24"/>
        </w:rPr>
        <w:t xml:space="preserve"> </w:t>
      </w:r>
      <w:r w:rsidR="00506509" w:rsidRPr="007C66F3">
        <w:rPr>
          <w:sz w:val="24"/>
          <w:szCs w:val="24"/>
        </w:rPr>
        <w:t>M,</w:t>
      </w:r>
      <w:r w:rsidR="00AF5B6F" w:rsidRPr="007C66F3">
        <w:rPr>
          <w:sz w:val="24"/>
          <w:szCs w:val="24"/>
        </w:rPr>
        <w:t xml:space="preserve"> Ekme</w:t>
      </w:r>
      <w:r w:rsidR="00A10EB1" w:rsidRPr="0095363B">
        <w:rPr>
          <w:sz w:val="24"/>
          <w:szCs w:val="24"/>
        </w:rPr>
        <w:t>kçi</w:t>
      </w:r>
      <w:r w:rsidR="00506509" w:rsidRPr="0095363B">
        <w:rPr>
          <w:sz w:val="24"/>
          <w:szCs w:val="24"/>
        </w:rPr>
        <w:t xml:space="preserve"> D.</w:t>
      </w:r>
      <w:r w:rsidR="00EF3EA7" w:rsidRPr="0095363B">
        <w:rPr>
          <w:sz w:val="24"/>
          <w:szCs w:val="24"/>
        </w:rPr>
        <w:t xml:space="preserve"> </w:t>
      </w:r>
      <w:r w:rsidR="00AF5B6F" w:rsidRPr="0095363B">
        <w:rPr>
          <w:sz w:val="24"/>
          <w:szCs w:val="24"/>
        </w:rPr>
        <w:t xml:space="preserve">Sistemik </w:t>
      </w:r>
      <w:proofErr w:type="spellStart"/>
      <w:r w:rsidR="00AF5B6F" w:rsidRPr="0095363B">
        <w:rPr>
          <w:sz w:val="24"/>
          <w:szCs w:val="24"/>
        </w:rPr>
        <w:t>izotretinoin</w:t>
      </w:r>
      <w:proofErr w:type="spellEnd"/>
      <w:r w:rsidR="00AF5B6F" w:rsidRPr="0095363B">
        <w:rPr>
          <w:sz w:val="24"/>
          <w:szCs w:val="24"/>
        </w:rPr>
        <w:t xml:space="preserve"> tedavisinin erken döneminde gözyaşı değişiklikleri</w:t>
      </w:r>
      <w:r w:rsidR="00EF3EA7" w:rsidRPr="0095363B">
        <w:rPr>
          <w:sz w:val="24"/>
          <w:szCs w:val="24"/>
        </w:rPr>
        <w:t xml:space="preserve">. </w:t>
      </w:r>
      <w:r w:rsidR="003B24AE" w:rsidRPr="0095363B">
        <w:rPr>
          <w:i/>
          <w:sz w:val="24"/>
          <w:szCs w:val="24"/>
        </w:rPr>
        <w:t>MN</w:t>
      </w:r>
      <w:r w:rsidR="00AF5B6F" w:rsidRPr="0095363B">
        <w:rPr>
          <w:i/>
          <w:sz w:val="24"/>
          <w:szCs w:val="24"/>
        </w:rPr>
        <w:t>-</w:t>
      </w:r>
      <w:r w:rsidR="003B24AE" w:rsidRPr="0095363B">
        <w:rPr>
          <w:i/>
          <w:sz w:val="24"/>
          <w:szCs w:val="24"/>
        </w:rPr>
        <w:t>O</w:t>
      </w:r>
      <w:r w:rsidR="00AF5B6F" w:rsidRPr="0095363B">
        <w:rPr>
          <w:i/>
          <w:sz w:val="24"/>
          <w:szCs w:val="24"/>
        </w:rPr>
        <w:t xml:space="preserve">ftalmoloji </w:t>
      </w:r>
      <w:r w:rsidR="003B24AE" w:rsidRPr="0095363B">
        <w:rPr>
          <w:i/>
          <w:sz w:val="24"/>
          <w:szCs w:val="24"/>
        </w:rPr>
        <w:t>D</w:t>
      </w:r>
      <w:r w:rsidR="00AF5B6F" w:rsidRPr="0095363B">
        <w:rPr>
          <w:i/>
          <w:sz w:val="24"/>
          <w:szCs w:val="24"/>
        </w:rPr>
        <w:t>ergisi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11</w:t>
      </w:r>
      <w:r w:rsidR="003B24AE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24-26</w:t>
      </w:r>
      <w:r w:rsidR="003B24AE" w:rsidRPr="0095363B">
        <w:rPr>
          <w:sz w:val="24"/>
          <w:szCs w:val="24"/>
        </w:rPr>
        <w:t xml:space="preserve"> (2004).</w:t>
      </w:r>
    </w:p>
    <w:p w:rsidR="006125BF" w:rsidRPr="0095363B" w:rsidRDefault="00636EF0" w:rsidP="00E821FD">
      <w:pPr>
        <w:spacing w:before="120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316D9">
        <w:rPr>
          <w:b/>
          <w:sz w:val="24"/>
          <w:szCs w:val="24"/>
        </w:rPr>
        <w:t>4</w:t>
      </w:r>
      <w:r w:rsidR="009E7AC0" w:rsidRPr="001A4692">
        <w:rPr>
          <w:b/>
          <w:sz w:val="24"/>
          <w:szCs w:val="24"/>
        </w:rPr>
        <w:t>.</w:t>
      </w:r>
      <w:r w:rsidR="009E7AC0" w:rsidRPr="0095363B">
        <w:rPr>
          <w:sz w:val="24"/>
          <w:szCs w:val="24"/>
        </w:rPr>
        <w:t xml:space="preserve"> </w:t>
      </w:r>
      <w:r w:rsidR="006125BF" w:rsidRPr="0095363B">
        <w:rPr>
          <w:sz w:val="24"/>
          <w:szCs w:val="24"/>
        </w:rPr>
        <w:t>Özdemir</w:t>
      </w:r>
      <w:r w:rsidR="003B24AE" w:rsidRPr="0095363B">
        <w:rPr>
          <w:sz w:val="24"/>
          <w:szCs w:val="24"/>
        </w:rPr>
        <w:t xml:space="preserve"> M,</w:t>
      </w:r>
      <w:r w:rsidR="006125BF" w:rsidRPr="0095363B">
        <w:rPr>
          <w:sz w:val="24"/>
          <w:szCs w:val="24"/>
        </w:rPr>
        <w:t xml:space="preserve"> </w:t>
      </w:r>
      <w:r w:rsidR="006125BF" w:rsidRPr="0095363B">
        <w:rPr>
          <w:b/>
          <w:sz w:val="24"/>
          <w:szCs w:val="24"/>
        </w:rPr>
        <w:t xml:space="preserve">Özdemir </w:t>
      </w:r>
      <w:r w:rsidR="003B24AE" w:rsidRPr="0095363B">
        <w:rPr>
          <w:b/>
          <w:sz w:val="24"/>
          <w:szCs w:val="24"/>
        </w:rPr>
        <w:t>G</w:t>
      </w:r>
      <w:r w:rsidR="003B24AE" w:rsidRPr="0095363B">
        <w:rPr>
          <w:sz w:val="24"/>
          <w:szCs w:val="24"/>
        </w:rPr>
        <w:t xml:space="preserve">, </w:t>
      </w:r>
      <w:proofErr w:type="spellStart"/>
      <w:r w:rsidR="006125BF" w:rsidRPr="0095363B">
        <w:rPr>
          <w:sz w:val="24"/>
          <w:szCs w:val="24"/>
        </w:rPr>
        <w:t>Büyükbeşe</w:t>
      </w:r>
      <w:proofErr w:type="spellEnd"/>
      <w:r w:rsidR="003B24AE" w:rsidRPr="0095363B">
        <w:rPr>
          <w:sz w:val="24"/>
          <w:szCs w:val="24"/>
        </w:rPr>
        <w:t xml:space="preserve"> MA,</w:t>
      </w:r>
      <w:r w:rsidR="006125BF" w:rsidRPr="0095363B">
        <w:rPr>
          <w:sz w:val="24"/>
          <w:szCs w:val="24"/>
        </w:rPr>
        <w:t xml:space="preserve"> </w:t>
      </w:r>
      <w:proofErr w:type="spellStart"/>
      <w:r w:rsidR="006125BF" w:rsidRPr="0095363B">
        <w:rPr>
          <w:sz w:val="24"/>
          <w:szCs w:val="24"/>
        </w:rPr>
        <w:t>Çetinkaya</w:t>
      </w:r>
      <w:proofErr w:type="spellEnd"/>
      <w:r w:rsidR="003B24AE" w:rsidRPr="0095363B">
        <w:rPr>
          <w:sz w:val="24"/>
          <w:szCs w:val="24"/>
        </w:rPr>
        <w:t xml:space="preserve"> A</w:t>
      </w:r>
      <w:r w:rsidR="006125BF" w:rsidRPr="0095363B">
        <w:rPr>
          <w:sz w:val="24"/>
          <w:szCs w:val="24"/>
        </w:rPr>
        <w:t>.</w:t>
      </w:r>
      <w:r w:rsidR="00EF3EA7" w:rsidRPr="0095363B">
        <w:rPr>
          <w:sz w:val="24"/>
          <w:szCs w:val="24"/>
        </w:rPr>
        <w:t xml:space="preserve"> </w:t>
      </w:r>
      <w:proofErr w:type="spellStart"/>
      <w:r w:rsidR="006125BF" w:rsidRPr="0095363B">
        <w:rPr>
          <w:sz w:val="24"/>
          <w:szCs w:val="24"/>
        </w:rPr>
        <w:t>Diyabetes</w:t>
      </w:r>
      <w:proofErr w:type="spellEnd"/>
      <w:r w:rsidR="006125BF" w:rsidRPr="0095363B">
        <w:rPr>
          <w:sz w:val="24"/>
          <w:szCs w:val="24"/>
        </w:rPr>
        <w:t xml:space="preserve"> </w:t>
      </w:r>
      <w:proofErr w:type="spellStart"/>
      <w:r w:rsidR="006125BF" w:rsidRPr="0095363B">
        <w:rPr>
          <w:sz w:val="24"/>
          <w:szCs w:val="24"/>
        </w:rPr>
        <w:t>Mellitusta</w:t>
      </w:r>
      <w:proofErr w:type="spellEnd"/>
      <w:r w:rsidR="006125BF" w:rsidRPr="0095363B">
        <w:rPr>
          <w:sz w:val="24"/>
          <w:szCs w:val="24"/>
        </w:rPr>
        <w:t xml:space="preserve"> gözyaşı fonksiyonu ve oküler yüzey değişiklikleri</w:t>
      </w:r>
      <w:r w:rsidR="00EF3EA7" w:rsidRPr="0095363B">
        <w:rPr>
          <w:sz w:val="24"/>
          <w:szCs w:val="24"/>
        </w:rPr>
        <w:t xml:space="preserve">. </w:t>
      </w:r>
      <w:r w:rsidR="006125BF" w:rsidRPr="0095363B">
        <w:rPr>
          <w:i/>
          <w:sz w:val="24"/>
          <w:szCs w:val="24"/>
        </w:rPr>
        <w:t>Türk Oftalmoloji Gazetesi</w:t>
      </w:r>
      <w:r w:rsidR="006125BF" w:rsidRPr="0095363B">
        <w:rPr>
          <w:sz w:val="24"/>
          <w:szCs w:val="24"/>
        </w:rPr>
        <w:t xml:space="preserve"> </w:t>
      </w:r>
      <w:r w:rsidR="006125BF" w:rsidRPr="0095363B">
        <w:rPr>
          <w:b/>
          <w:sz w:val="24"/>
          <w:szCs w:val="24"/>
        </w:rPr>
        <w:t>34</w:t>
      </w:r>
      <w:r w:rsidR="003B24AE" w:rsidRPr="0095363B">
        <w:rPr>
          <w:sz w:val="24"/>
          <w:szCs w:val="24"/>
        </w:rPr>
        <w:t xml:space="preserve">, </w:t>
      </w:r>
      <w:r w:rsidR="006125BF" w:rsidRPr="0095363B">
        <w:rPr>
          <w:sz w:val="24"/>
          <w:szCs w:val="24"/>
        </w:rPr>
        <w:t xml:space="preserve">291-294 </w:t>
      </w:r>
      <w:r w:rsidR="003B24AE" w:rsidRPr="0095363B">
        <w:rPr>
          <w:sz w:val="24"/>
          <w:szCs w:val="24"/>
        </w:rPr>
        <w:t>(</w:t>
      </w:r>
      <w:r w:rsidR="006125BF" w:rsidRPr="0095363B">
        <w:rPr>
          <w:sz w:val="24"/>
          <w:szCs w:val="24"/>
        </w:rPr>
        <w:t>2004</w:t>
      </w:r>
      <w:r w:rsidR="003B24AE" w:rsidRPr="0095363B">
        <w:rPr>
          <w:sz w:val="24"/>
          <w:szCs w:val="24"/>
        </w:rPr>
        <w:t>).</w:t>
      </w:r>
    </w:p>
    <w:p w:rsidR="00AF5B6F" w:rsidRPr="0095363B" w:rsidRDefault="00636EF0" w:rsidP="00E821FD">
      <w:pPr>
        <w:spacing w:before="120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316D9">
        <w:rPr>
          <w:b/>
          <w:sz w:val="24"/>
          <w:szCs w:val="24"/>
        </w:rPr>
        <w:t>5</w:t>
      </w:r>
      <w:r w:rsidR="009E7AC0" w:rsidRPr="001A4692">
        <w:rPr>
          <w:b/>
          <w:sz w:val="24"/>
          <w:szCs w:val="24"/>
        </w:rPr>
        <w:t>.</w:t>
      </w:r>
      <w:r w:rsidR="00315091" w:rsidRPr="0095363B">
        <w:rPr>
          <w:sz w:val="24"/>
          <w:szCs w:val="24"/>
        </w:rPr>
        <w:t xml:space="preserve"> </w:t>
      </w:r>
      <w:r w:rsidR="00AF5B6F" w:rsidRPr="0095363B">
        <w:rPr>
          <w:sz w:val="24"/>
          <w:szCs w:val="24"/>
        </w:rPr>
        <w:t xml:space="preserve">Özdemir M, Öksüz H, </w:t>
      </w:r>
      <w:proofErr w:type="spellStart"/>
      <w:r w:rsidR="00AF5B6F" w:rsidRPr="0095363B">
        <w:rPr>
          <w:sz w:val="24"/>
          <w:szCs w:val="24"/>
        </w:rPr>
        <w:t>Zencirci</w:t>
      </w:r>
      <w:proofErr w:type="spellEnd"/>
      <w:r w:rsidR="00AF5B6F" w:rsidRPr="0095363B">
        <w:rPr>
          <w:sz w:val="24"/>
          <w:szCs w:val="24"/>
        </w:rPr>
        <w:t xml:space="preserve"> B, </w:t>
      </w:r>
      <w:r w:rsidR="00AF5B6F" w:rsidRPr="0095363B">
        <w:rPr>
          <w:b/>
          <w:sz w:val="24"/>
          <w:szCs w:val="24"/>
        </w:rPr>
        <w:t>Özdemir G</w:t>
      </w:r>
      <w:r w:rsidR="00EF3EA7" w:rsidRPr="0095363B">
        <w:rPr>
          <w:b/>
          <w:sz w:val="24"/>
          <w:szCs w:val="24"/>
        </w:rPr>
        <w:t xml:space="preserve">. </w:t>
      </w:r>
      <w:proofErr w:type="spellStart"/>
      <w:r w:rsidR="00AF5B6F" w:rsidRPr="0095363B">
        <w:rPr>
          <w:sz w:val="24"/>
          <w:szCs w:val="24"/>
        </w:rPr>
        <w:t>Peribulber</w:t>
      </w:r>
      <w:proofErr w:type="spellEnd"/>
      <w:r w:rsidR="00AF5B6F" w:rsidRPr="0095363B">
        <w:rPr>
          <w:sz w:val="24"/>
          <w:szCs w:val="24"/>
        </w:rPr>
        <w:t xml:space="preserve"> anestezide </w:t>
      </w:r>
      <w:proofErr w:type="spellStart"/>
      <w:r w:rsidR="00AF5B6F" w:rsidRPr="0095363B">
        <w:rPr>
          <w:sz w:val="24"/>
          <w:szCs w:val="24"/>
        </w:rPr>
        <w:t>Emla</w:t>
      </w:r>
      <w:proofErr w:type="spellEnd"/>
      <w:r w:rsidR="00AF5B6F" w:rsidRPr="0095363B">
        <w:rPr>
          <w:sz w:val="24"/>
          <w:szCs w:val="24"/>
        </w:rPr>
        <w:t xml:space="preserve"> krem uygulaması</w:t>
      </w:r>
      <w:r w:rsidR="00EF3EA7" w:rsidRPr="0095363B">
        <w:rPr>
          <w:sz w:val="24"/>
          <w:szCs w:val="24"/>
        </w:rPr>
        <w:t xml:space="preserve">. </w:t>
      </w:r>
      <w:r w:rsidR="00AF5B6F" w:rsidRPr="0095363B">
        <w:rPr>
          <w:i/>
          <w:sz w:val="24"/>
          <w:szCs w:val="24"/>
        </w:rPr>
        <w:t>T Klinikleri Oftalmoloji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12</w:t>
      </w:r>
      <w:r w:rsidR="00706EAB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188-91</w:t>
      </w:r>
      <w:r w:rsidR="00706EAB" w:rsidRPr="0095363B">
        <w:rPr>
          <w:sz w:val="24"/>
          <w:szCs w:val="24"/>
        </w:rPr>
        <w:t xml:space="preserve"> (2003).</w:t>
      </w:r>
    </w:p>
    <w:p w:rsidR="00AF5B6F" w:rsidRPr="0095363B" w:rsidRDefault="00636EF0" w:rsidP="00E821FD">
      <w:pPr>
        <w:spacing w:before="120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316D9">
        <w:rPr>
          <w:b/>
          <w:sz w:val="24"/>
          <w:szCs w:val="24"/>
        </w:rPr>
        <w:t>6</w:t>
      </w:r>
      <w:r w:rsidR="00706EAB" w:rsidRPr="001A4692">
        <w:rPr>
          <w:b/>
          <w:sz w:val="24"/>
          <w:szCs w:val="24"/>
        </w:rPr>
        <w:t>.</w:t>
      </w:r>
      <w:r w:rsidR="00706EAB" w:rsidRPr="0095363B">
        <w:rPr>
          <w:sz w:val="24"/>
          <w:szCs w:val="24"/>
        </w:rPr>
        <w:t xml:space="preserve"> </w:t>
      </w:r>
      <w:r w:rsidR="00AF5B6F" w:rsidRPr="0095363B">
        <w:rPr>
          <w:sz w:val="24"/>
          <w:szCs w:val="24"/>
        </w:rPr>
        <w:t>Özdemir</w:t>
      </w:r>
      <w:r w:rsidR="00706EAB" w:rsidRPr="0095363B">
        <w:rPr>
          <w:sz w:val="24"/>
          <w:szCs w:val="24"/>
        </w:rPr>
        <w:t xml:space="preserve"> M</w:t>
      </w:r>
      <w:r w:rsidR="00AF5B6F" w:rsidRPr="0095363B">
        <w:rPr>
          <w:sz w:val="24"/>
          <w:szCs w:val="24"/>
        </w:rPr>
        <w:t xml:space="preserve">, </w:t>
      </w:r>
      <w:proofErr w:type="spellStart"/>
      <w:r w:rsidR="00AF5B6F" w:rsidRPr="0095363B">
        <w:rPr>
          <w:sz w:val="24"/>
          <w:szCs w:val="24"/>
        </w:rPr>
        <w:t>Garipardıç</w:t>
      </w:r>
      <w:proofErr w:type="spellEnd"/>
      <w:r w:rsidR="00706EAB" w:rsidRPr="0095363B">
        <w:rPr>
          <w:sz w:val="24"/>
          <w:szCs w:val="24"/>
        </w:rPr>
        <w:t xml:space="preserve"> M,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Özdemir</w:t>
      </w:r>
      <w:r w:rsidR="00706EAB" w:rsidRPr="0095363B">
        <w:rPr>
          <w:b/>
          <w:sz w:val="24"/>
          <w:szCs w:val="24"/>
        </w:rPr>
        <w:t xml:space="preserve"> G</w:t>
      </w:r>
      <w:r w:rsidR="00EF3EA7" w:rsidRPr="0095363B">
        <w:rPr>
          <w:b/>
          <w:sz w:val="24"/>
          <w:szCs w:val="24"/>
        </w:rPr>
        <w:t xml:space="preserve">. </w:t>
      </w:r>
      <w:r w:rsidR="00AF5B6F" w:rsidRPr="0095363B">
        <w:rPr>
          <w:sz w:val="24"/>
          <w:szCs w:val="24"/>
        </w:rPr>
        <w:t>Sağır-</w:t>
      </w:r>
      <w:r w:rsidR="006932EF">
        <w:rPr>
          <w:sz w:val="24"/>
          <w:szCs w:val="24"/>
        </w:rPr>
        <w:t>d</w:t>
      </w:r>
      <w:r w:rsidR="00AF5B6F" w:rsidRPr="0095363B">
        <w:rPr>
          <w:sz w:val="24"/>
          <w:szCs w:val="24"/>
        </w:rPr>
        <w:t xml:space="preserve">ilsiz </w:t>
      </w:r>
      <w:r w:rsidR="006932EF">
        <w:rPr>
          <w:sz w:val="24"/>
          <w:szCs w:val="24"/>
        </w:rPr>
        <w:t>ç</w:t>
      </w:r>
      <w:r w:rsidR="00AF5B6F" w:rsidRPr="0095363B">
        <w:rPr>
          <w:sz w:val="24"/>
          <w:szCs w:val="24"/>
        </w:rPr>
        <w:t xml:space="preserve">ocuklarda </w:t>
      </w:r>
      <w:r w:rsidR="006932EF">
        <w:rPr>
          <w:sz w:val="24"/>
          <w:szCs w:val="24"/>
        </w:rPr>
        <w:t>g</w:t>
      </w:r>
      <w:r w:rsidR="00AF5B6F" w:rsidRPr="0095363B">
        <w:rPr>
          <w:sz w:val="24"/>
          <w:szCs w:val="24"/>
        </w:rPr>
        <w:t xml:space="preserve">öz </w:t>
      </w:r>
      <w:r w:rsidR="006932EF">
        <w:rPr>
          <w:sz w:val="24"/>
          <w:szCs w:val="24"/>
        </w:rPr>
        <w:t>b</w:t>
      </w:r>
      <w:r w:rsidR="00AF5B6F" w:rsidRPr="0095363B">
        <w:rPr>
          <w:sz w:val="24"/>
          <w:szCs w:val="24"/>
        </w:rPr>
        <w:t xml:space="preserve">ulgularının </w:t>
      </w:r>
      <w:r w:rsidR="006932EF">
        <w:rPr>
          <w:sz w:val="24"/>
          <w:szCs w:val="24"/>
        </w:rPr>
        <w:t>d</w:t>
      </w:r>
      <w:r w:rsidR="00AF5B6F" w:rsidRPr="0095363B">
        <w:rPr>
          <w:sz w:val="24"/>
          <w:szCs w:val="24"/>
        </w:rPr>
        <w:t>eğerlendirilmesi</w:t>
      </w:r>
      <w:r w:rsidR="00EF3EA7" w:rsidRPr="0095363B">
        <w:rPr>
          <w:sz w:val="24"/>
          <w:szCs w:val="24"/>
        </w:rPr>
        <w:t xml:space="preserve">. </w:t>
      </w:r>
      <w:r w:rsidR="00AF5B6F" w:rsidRPr="0095363B">
        <w:rPr>
          <w:i/>
          <w:sz w:val="24"/>
          <w:szCs w:val="24"/>
        </w:rPr>
        <w:t>MN- Oftalmoloji Dergisi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10</w:t>
      </w:r>
      <w:r w:rsidR="00706EAB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79-82</w:t>
      </w:r>
      <w:r w:rsidR="00706EAB" w:rsidRPr="0095363B">
        <w:rPr>
          <w:sz w:val="24"/>
          <w:szCs w:val="24"/>
        </w:rPr>
        <w:t xml:space="preserve"> (2003).</w:t>
      </w:r>
    </w:p>
    <w:p w:rsidR="00AF5B6F" w:rsidRPr="0095363B" w:rsidRDefault="00636EF0" w:rsidP="00E821FD">
      <w:pPr>
        <w:spacing w:before="120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316D9">
        <w:rPr>
          <w:b/>
          <w:sz w:val="24"/>
          <w:szCs w:val="24"/>
        </w:rPr>
        <w:t>7</w:t>
      </w:r>
      <w:r w:rsidR="00706EAB" w:rsidRPr="001A4692">
        <w:rPr>
          <w:b/>
          <w:sz w:val="24"/>
          <w:szCs w:val="24"/>
        </w:rPr>
        <w:t>.</w:t>
      </w:r>
      <w:r w:rsidR="00706EAB" w:rsidRPr="0095363B">
        <w:rPr>
          <w:sz w:val="24"/>
          <w:szCs w:val="24"/>
        </w:rPr>
        <w:t xml:space="preserve"> </w:t>
      </w:r>
      <w:r w:rsidR="00AF5B6F" w:rsidRPr="0095363B">
        <w:rPr>
          <w:sz w:val="24"/>
          <w:szCs w:val="24"/>
        </w:rPr>
        <w:t>Özdemir</w:t>
      </w:r>
      <w:r w:rsidR="00706EAB" w:rsidRPr="0095363B">
        <w:rPr>
          <w:sz w:val="24"/>
          <w:szCs w:val="24"/>
        </w:rPr>
        <w:t xml:space="preserve"> M,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 xml:space="preserve">Özdemir </w:t>
      </w:r>
      <w:r w:rsidR="00706EAB" w:rsidRPr="0095363B">
        <w:rPr>
          <w:b/>
          <w:sz w:val="24"/>
          <w:szCs w:val="24"/>
        </w:rPr>
        <w:t>G</w:t>
      </w:r>
      <w:r w:rsidR="00706EAB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Öksüz</w:t>
      </w:r>
      <w:r w:rsidR="00706EAB" w:rsidRPr="0095363B">
        <w:rPr>
          <w:sz w:val="24"/>
          <w:szCs w:val="24"/>
        </w:rPr>
        <w:t xml:space="preserve"> H,</w:t>
      </w:r>
      <w:r w:rsidR="00AF5B6F" w:rsidRPr="0095363B">
        <w:rPr>
          <w:sz w:val="24"/>
          <w:szCs w:val="24"/>
        </w:rPr>
        <w:t xml:space="preserve"> </w:t>
      </w:r>
      <w:proofErr w:type="spellStart"/>
      <w:r w:rsidR="00AF5B6F" w:rsidRPr="0095363B">
        <w:rPr>
          <w:sz w:val="24"/>
          <w:szCs w:val="24"/>
        </w:rPr>
        <w:t>Zencirci</w:t>
      </w:r>
      <w:proofErr w:type="spellEnd"/>
      <w:r w:rsidR="00706EAB" w:rsidRPr="0095363B">
        <w:rPr>
          <w:sz w:val="24"/>
          <w:szCs w:val="24"/>
        </w:rPr>
        <w:t xml:space="preserve"> B.</w:t>
      </w:r>
      <w:r w:rsidR="00EF3EA7" w:rsidRPr="0095363B">
        <w:rPr>
          <w:sz w:val="24"/>
          <w:szCs w:val="24"/>
        </w:rPr>
        <w:t xml:space="preserve"> </w:t>
      </w:r>
      <w:r w:rsidR="00AF5B6F" w:rsidRPr="0095363B">
        <w:rPr>
          <w:sz w:val="24"/>
          <w:szCs w:val="24"/>
        </w:rPr>
        <w:t xml:space="preserve">Gözkapağı </w:t>
      </w:r>
      <w:r w:rsidR="006932EF">
        <w:rPr>
          <w:sz w:val="24"/>
          <w:szCs w:val="24"/>
        </w:rPr>
        <w:t>c</w:t>
      </w:r>
      <w:r w:rsidR="00AF5B6F" w:rsidRPr="0095363B">
        <w:rPr>
          <w:sz w:val="24"/>
          <w:szCs w:val="24"/>
        </w:rPr>
        <w:t xml:space="preserve">errahilerinde </w:t>
      </w:r>
      <w:r w:rsidR="006932EF">
        <w:rPr>
          <w:sz w:val="24"/>
          <w:szCs w:val="24"/>
        </w:rPr>
        <w:t>e</w:t>
      </w:r>
      <w:r w:rsidR="00AF5B6F" w:rsidRPr="0095363B">
        <w:rPr>
          <w:sz w:val="24"/>
          <w:szCs w:val="24"/>
        </w:rPr>
        <w:t>njeksiyon</w:t>
      </w:r>
      <w:r w:rsidR="00D56D6C" w:rsidRPr="0095363B">
        <w:rPr>
          <w:sz w:val="24"/>
          <w:szCs w:val="24"/>
        </w:rPr>
        <w:t xml:space="preserve"> </w:t>
      </w:r>
      <w:r w:rsidR="006932EF">
        <w:rPr>
          <w:sz w:val="24"/>
          <w:szCs w:val="24"/>
        </w:rPr>
        <w:t>a</w:t>
      </w:r>
      <w:r w:rsidR="00AF5B6F" w:rsidRPr="0095363B">
        <w:rPr>
          <w:sz w:val="24"/>
          <w:szCs w:val="24"/>
        </w:rPr>
        <w:t xml:space="preserve">ğrısını </w:t>
      </w:r>
      <w:r w:rsidR="006932EF">
        <w:rPr>
          <w:sz w:val="24"/>
          <w:szCs w:val="24"/>
        </w:rPr>
        <w:t>ö</w:t>
      </w:r>
      <w:r w:rsidR="00AF5B6F" w:rsidRPr="0095363B">
        <w:rPr>
          <w:sz w:val="24"/>
          <w:szCs w:val="24"/>
        </w:rPr>
        <w:t xml:space="preserve">nlemede </w:t>
      </w:r>
      <w:proofErr w:type="spellStart"/>
      <w:r w:rsidR="00AF5B6F" w:rsidRPr="0095363B">
        <w:rPr>
          <w:sz w:val="24"/>
          <w:szCs w:val="24"/>
        </w:rPr>
        <w:t>Emla</w:t>
      </w:r>
      <w:proofErr w:type="spellEnd"/>
      <w:r w:rsidR="00AF5B6F" w:rsidRPr="0095363B">
        <w:rPr>
          <w:sz w:val="24"/>
          <w:szCs w:val="24"/>
        </w:rPr>
        <w:t xml:space="preserve"> </w:t>
      </w:r>
      <w:r w:rsidR="006932EF">
        <w:rPr>
          <w:sz w:val="24"/>
          <w:szCs w:val="24"/>
        </w:rPr>
        <w:t>k</w:t>
      </w:r>
      <w:r w:rsidR="00AF5B6F" w:rsidRPr="0095363B">
        <w:rPr>
          <w:sz w:val="24"/>
          <w:szCs w:val="24"/>
        </w:rPr>
        <w:t xml:space="preserve">rem </w:t>
      </w:r>
      <w:r w:rsidR="006932EF">
        <w:rPr>
          <w:sz w:val="24"/>
          <w:szCs w:val="24"/>
        </w:rPr>
        <w:t>u</w:t>
      </w:r>
      <w:r w:rsidR="00AF5B6F" w:rsidRPr="0095363B">
        <w:rPr>
          <w:sz w:val="24"/>
          <w:szCs w:val="24"/>
        </w:rPr>
        <w:t>ygulaması</w:t>
      </w:r>
      <w:r w:rsidR="00EF3EA7" w:rsidRPr="0095363B">
        <w:rPr>
          <w:sz w:val="24"/>
          <w:szCs w:val="24"/>
        </w:rPr>
        <w:t xml:space="preserve">. </w:t>
      </w:r>
      <w:r w:rsidR="00AF5B6F" w:rsidRPr="0095363B">
        <w:rPr>
          <w:i/>
          <w:sz w:val="24"/>
          <w:szCs w:val="24"/>
        </w:rPr>
        <w:t>M</w:t>
      </w:r>
      <w:r w:rsidR="00706EAB" w:rsidRPr="0095363B">
        <w:rPr>
          <w:i/>
          <w:sz w:val="24"/>
          <w:szCs w:val="24"/>
        </w:rPr>
        <w:t>N</w:t>
      </w:r>
      <w:r w:rsidR="00AF5B6F" w:rsidRPr="0095363B">
        <w:rPr>
          <w:i/>
          <w:sz w:val="24"/>
          <w:szCs w:val="24"/>
        </w:rPr>
        <w:t>-Oftalmoloj</w:t>
      </w:r>
      <w:r w:rsidR="00706EAB" w:rsidRPr="0095363B">
        <w:rPr>
          <w:i/>
          <w:sz w:val="24"/>
          <w:szCs w:val="24"/>
        </w:rPr>
        <w:t>i</w:t>
      </w:r>
      <w:r w:rsidR="00AF5B6F" w:rsidRPr="0095363B">
        <w:rPr>
          <w:i/>
          <w:sz w:val="24"/>
          <w:szCs w:val="24"/>
        </w:rPr>
        <w:t xml:space="preserve"> Dergisi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10</w:t>
      </w:r>
      <w:r w:rsidR="00706EAB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277-279</w:t>
      </w:r>
      <w:r w:rsidR="00706EAB" w:rsidRPr="0095363B">
        <w:rPr>
          <w:sz w:val="24"/>
          <w:szCs w:val="24"/>
        </w:rPr>
        <w:t xml:space="preserve"> (2003).</w:t>
      </w:r>
    </w:p>
    <w:p w:rsidR="00854646" w:rsidRPr="0095363B" w:rsidRDefault="00636EF0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316D9">
        <w:rPr>
          <w:b/>
          <w:sz w:val="24"/>
          <w:szCs w:val="24"/>
        </w:rPr>
        <w:t>8</w:t>
      </w:r>
      <w:r w:rsidR="00706EAB" w:rsidRPr="001A4692">
        <w:rPr>
          <w:b/>
          <w:sz w:val="24"/>
          <w:szCs w:val="24"/>
        </w:rPr>
        <w:t>.</w:t>
      </w:r>
      <w:r w:rsidR="00706EAB" w:rsidRPr="0095363B">
        <w:rPr>
          <w:sz w:val="24"/>
          <w:szCs w:val="24"/>
        </w:rPr>
        <w:t xml:space="preserve"> </w:t>
      </w:r>
      <w:r w:rsidR="00854646" w:rsidRPr="0095363B">
        <w:rPr>
          <w:b/>
          <w:sz w:val="24"/>
          <w:szCs w:val="24"/>
        </w:rPr>
        <w:t>Özdemir G</w:t>
      </w:r>
      <w:r w:rsidR="00854646" w:rsidRPr="0095363B">
        <w:rPr>
          <w:bCs/>
          <w:sz w:val="24"/>
          <w:szCs w:val="24"/>
        </w:rPr>
        <w:t xml:space="preserve">, </w:t>
      </w:r>
      <w:proofErr w:type="spellStart"/>
      <w:r w:rsidR="00854646" w:rsidRPr="0095363B">
        <w:rPr>
          <w:bCs/>
          <w:sz w:val="24"/>
          <w:szCs w:val="24"/>
        </w:rPr>
        <w:t>Büyükbeşe</w:t>
      </w:r>
      <w:proofErr w:type="spellEnd"/>
      <w:r w:rsidR="00854646" w:rsidRPr="0095363B">
        <w:rPr>
          <w:bCs/>
          <w:sz w:val="24"/>
          <w:szCs w:val="24"/>
        </w:rPr>
        <w:t xml:space="preserve"> MA, </w:t>
      </w:r>
      <w:proofErr w:type="spellStart"/>
      <w:r w:rsidR="00854646" w:rsidRPr="0095363B">
        <w:rPr>
          <w:bCs/>
          <w:sz w:val="24"/>
          <w:szCs w:val="24"/>
        </w:rPr>
        <w:t>Çetinkaya</w:t>
      </w:r>
      <w:proofErr w:type="spellEnd"/>
      <w:r w:rsidR="00854646" w:rsidRPr="0095363B">
        <w:rPr>
          <w:bCs/>
          <w:sz w:val="24"/>
          <w:szCs w:val="24"/>
        </w:rPr>
        <w:t xml:space="preserve"> A, </w:t>
      </w:r>
      <w:proofErr w:type="spellStart"/>
      <w:r w:rsidR="00854646" w:rsidRPr="0095363B">
        <w:rPr>
          <w:bCs/>
          <w:sz w:val="24"/>
          <w:szCs w:val="24"/>
        </w:rPr>
        <w:t>Ekerbiçer</w:t>
      </w:r>
      <w:proofErr w:type="spellEnd"/>
      <w:r w:rsidR="00854646" w:rsidRPr="0095363B">
        <w:rPr>
          <w:bCs/>
          <w:sz w:val="24"/>
          <w:szCs w:val="24"/>
        </w:rPr>
        <w:t xml:space="preserve"> H, Özdemir M</w:t>
      </w:r>
      <w:r w:rsidR="00706EAB" w:rsidRPr="0095363B">
        <w:rPr>
          <w:bCs/>
          <w:sz w:val="24"/>
          <w:szCs w:val="24"/>
        </w:rPr>
        <w:t>.</w:t>
      </w:r>
      <w:r w:rsidR="00EF3EA7" w:rsidRPr="0095363B">
        <w:rPr>
          <w:bCs/>
          <w:sz w:val="24"/>
          <w:szCs w:val="24"/>
        </w:rPr>
        <w:t xml:space="preserve"> </w:t>
      </w:r>
      <w:proofErr w:type="spellStart"/>
      <w:r w:rsidR="00854646" w:rsidRPr="0095363B">
        <w:rPr>
          <w:sz w:val="24"/>
          <w:szCs w:val="24"/>
        </w:rPr>
        <w:t>Obes</w:t>
      </w:r>
      <w:proofErr w:type="spellEnd"/>
      <w:r w:rsidR="00854646" w:rsidRPr="0095363B">
        <w:rPr>
          <w:sz w:val="24"/>
          <w:szCs w:val="24"/>
        </w:rPr>
        <w:t xml:space="preserve"> olgularda göz içi basıncı ve lens kalınlıkları</w:t>
      </w:r>
      <w:r w:rsidR="00EF3EA7" w:rsidRPr="0095363B">
        <w:rPr>
          <w:sz w:val="24"/>
          <w:szCs w:val="24"/>
        </w:rPr>
        <w:t xml:space="preserve">. </w:t>
      </w:r>
      <w:r w:rsidR="00854646" w:rsidRPr="0095363B">
        <w:rPr>
          <w:i/>
          <w:sz w:val="24"/>
          <w:szCs w:val="24"/>
        </w:rPr>
        <w:t xml:space="preserve">Endokrinolojide </w:t>
      </w:r>
      <w:r w:rsidR="00541EE4" w:rsidRPr="0095363B">
        <w:rPr>
          <w:i/>
          <w:sz w:val="24"/>
          <w:szCs w:val="24"/>
        </w:rPr>
        <w:t>Y</w:t>
      </w:r>
      <w:r w:rsidR="008707A6">
        <w:rPr>
          <w:i/>
          <w:sz w:val="24"/>
          <w:szCs w:val="24"/>
        </w:rPr>
        <w:t>önelişler</w:t>
      </w:r>
      <w:r w:rsidR="00854646" w:rsidRPr="0095363B">
        <w:rPr>
          <w:sz w:val="24"/>
          <w:szCs w:val="24"/>
        </w:rPr>
        <w:t xml:space="preserve"> </w:t>
      </w:r>
      <w:r w:rsidR="00854646" w:rsidRPr="0095363B">
        <w:rPr>
          <w:b/>
          <w:sz w:val="24"/>
          <w:szCs w:val="24"/>
        </w:rPr>
        <w:t>11</w:t>
      </w:r>
      <w:r w:rsidR="00541EE4" w:rsidRPr="0095363B">
        <w:rPr>
          <w:sz w:val="24"/>
          <w:szCs w:val="24"/>
        </w:rPr>
        <w:t xml:space="preserve">, </w:t>
      </w:r>
      <w:r w:rsidR="00854646" w:rsidRPr="0095363B">
        <w:rPr>
          <w:sz w:val="24"/>
          <w:szCs w:val="24"/>
        </w:rPr>
        <w:t xml:space="preserve">72-73 </w:t>
      </w:r>
      <w:r w:rsidR="00541EE4" w:rsidRPr="0095363B">
        <w:rPr>
          <w:sz w:val="24"/>
          <w:szCs w:val="24"/>
        </w:rPr>
        <w:t>(</w:t>
      </w:r>
      <w:r w:rsidR="00854646" w:rsidRPr="0095363B">
        <w:rPr>
          <w:sz w:val="24"/>
          <w:szCs w:val="24"/>
        </w:rPr>
        <w:t>2002</w:t>
      </w:r>
      <w:r w:rsidR="00541EE4" w:rsidRPr="0095363B">
        <w:rPr>
          <w:sz w:val="24"/>
          <w:szCs w:val="24"/>
        </w:rPr>
        <w:t>).</w:t>
      </w:r>
    </w:p>
    <w:p w:rsidR="00854646" w:rsidRPr="0095363B" w:rsidRDefault="00636EF0" w:rsidP="00E821FD">
      <w:pPr>
        <w:spacing w:before="100" w:beforeAutospacing="1" w:after="100" w:afterAutospacing="1" w:line="360" w:lineRule="auto"/>
        <w:ind w:left="1134" w:hanging="567"/>
        <w:jc w:val="left"/>
        <w:rPr>
          <w:bCs/>
          <w:sz w:val="24"/>
          <w:szCs w:val="24"/>
        </w:rPr>
      </w:pPr>
      <w:r>
        <w:rPr>
          <w:b/>
          <w:sz w:val="24"/>
          <w:szCs w:val="24"/>
        </w:rPr>
        <w:t>C</w:t>
      </w:r>
      <w:r w:rsidR="00F316D9">
        <w:rPr>
          <w:b/>
          <w:sz w:val="24"/>
          <w:szCs w:val="24"/>
        </w:rPr>
        <w:t>9</w:t>
      </w:r>
      <w:r w:rsidR="00541EE4" w:rsidRPr="001A4692">
        <w:rPr>
          <w:b/>
          <w:sz w:val="24"/>
          <w:szCs w:val="24"/>
        </w:rPr>
        <w:t>.</w:t>
      </w:r>
      <w:r w:rsidR="00541EE4" w:rsidRPr="0095363B">
        <w:rPr>
          <w:sz w:val="24"/>
          <w:szCs w:val="24"/>
        </w:rPr>
        <w:t xml:space="preserve"> </w:t>
      </w:r>
      <w:r w:rsidR="00854646" w:rsidRPr="0095363B">
        <w:rPr>
          <w:bCs/>
          <w:sz w:val="24"/>
          <w:szCs w:val="24"/>
        </w:rPr>
        <w:t xml:space="preserve">Özdemir M, </w:t>
      </w:r>
      <w:r w:rsidR="00854646" w:rsidRPr="0095363B">
        <w:rPr>
          <w:b/>
          <w:sz w:val="24"/>
          <w:szCs w:val="24"/>
        </w:rPr>
        <w:t>Özdemir G</w:t>
      </w:r>
      <w:r w:rsidR="00541EE4" w:rsidRPr="0095363B">
        <w:rPr>
          <w:sz w:val="24"/>
          <w:szCs w:val="24"/>
        </w:rPr>
        <w:t>.</w:t>
      </w:r>
      <w:r w:rsidR="009E559C">
        <w:rPr>
          <w:sz w:val="24"/>
          <w:szCs w:val="24"/>
        </w:rPr>
        <w:t xml:space="preserve"> </w:t>
      </w:r>
      <w:r w:rsidR="00854646" w:rsidRPr="0095363B">
        <w:rPr>
          <w:bCs/>
          <w:sz w:val="24"/>
          <w:szCs w:val="24"/>
        </w:rPr>
        <w:t xml:space="preserve">Kahramanmaraş yöresinde </w:t>
      </w:r>
      <w:proofErr w:type="spellStart"/>
      <w:r w:rsidR="00854646" w:rsidRPr="0095363B">
        <w:rPr>
          <w:bCs/>
          <w:sz w:val="24"/>
          <w:szCs w:val="24"/>
        </w:rPr>
        <w:t>konjenital</w:t>
      </w:r>
      <w:proofErr w:type="spellEnd"/>
      <w:r w:rsidR="00854646" w:rsidRPr="0095363B">
        <w:rPr>
          <w:bCs/>
          <w:sz w:val="24"/>
          <w:szCs w:val="24"/>
        </w:rPr>
        <w:t xml:space="preserve"> renk körlüğü sıklığı</w:t>
      </w:r>
      <w:r w:rsidR="00EF3EA7" w:rsidRPr="0095363B">
        <w:rPr>
          <w:bCs/>
          <w:sz w:val="24"/>
          <w:szCs w:val="24"/>
        </w:rPr>
        <w:t xml:space="preserve">. </w:t>
      </w:r>
      <w:r w:rsidR="00854646" w:rsidRPr="0095363B">
        <w:rPr>
          <w:bCs/>
          <w:i/>
          <w:sz w:val="24"/>
          <w:szCs w:val="24"/>
        </w:rPr>
        <w:t xml:space="preserve">Türk Oftalmoloji </w:t>
      </w:r>
      <w:proofErr w:type="gramStart"/>
      <w:r w:rsidR="00854646" w:rsidRPr="0095363B">
        <w:rPr>
          <w:bCs/>
          <w:i/>
          <w:sz w:val="24"/>
          <w:szCs w:val="24"/>
        </w:rPr>
        <w:t>Gazetesi</w:t>
      </w:r>
      <w:r w:rsidR="00703971">
        <w:rPr>
          <w:bCs/>
          <w:i/>
          <w:sz w:val="24"/>
          <w:szCs w:val="24"/>
        </w:rPr>
        <w:t xml:space="preserve"> </w:t>
      </w:r>
      <w:r w:rsidR="00854646" w:rsidRPr="0095363B">
        <w:rPr>
          <w:bCs/>
          <w:sz w:val="24"/>
          <w:szCs w:val="24"/>
        </w:rPr>
        <w:t xml:space="preserve"> </w:t>
      </w:r>
      <w:r w:rsidR="00541EE4" w:rsidRPr="0095363B">
        <w:rPr>
          <w:b/>
          <w:bCs/>
          <w:sz w:val="24"/>
          <w:szCs w:val="24"/>
        </w:rPr>
        <w:t>32</w:t>
      </w:r>
      <w:proofErr w:type="gramEnd"/>
      <w:r w:rsidR="00541EE4" w:rsidRPr="0095363B">
        <w:rPr>
          <w:bCs/>
          <w:sz w:val="24"/>
          <w:szCs w:val="24"/>
        </w:rPr>
        <w:t>, 206-209</w:t>
      </w:r>
      <w:r w:rsidR="00854646" w:rsidRPr="0095363B">
        <w:rPr>
          <w:bCs/>
          <w:sz w:val="24"/>
          <w:szCs w:val="24"/>
        </w:rPr>
        <w:t xml:space="preserve"> </w:t>
      </w:r>
      <w:r w:rsidR="00541EE4" w:rsidRPr="0095363B">
        <w:rPr>
          <w:bCs/>
          <w:sz w:val="24"/>
          <w:szCs w:val="24"/>
        </w:rPr>
        <w:t>(</w:t>
      </w:r>
      <w:r w:rsidR="00854646" w:rsidRPr="0095363B">
        <w:rPr>
          <w:bCs/>
          <w:sz w:val="24"/>
          <w:szCs w:val="24"/>
        </w:rPr>
        <w:t>2002</w:t>
      </w:r>
      <w:r w:rsidR="00541EE4" w:rsidRPr="0095363B">
        <w:rPr>
          <w:bCs/>
          <w:sz w:val="24"/>
          <w:szCs w:val="24"/>
        </w:rPr>
        <w:t>).</w:t>
      </w:r>
    </w:p>
    <w:p w:rsidR="00854646" w:rsidRPr="0095363B" w:rsidRDefault="00636EF0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49238F">
        <w:rPr>
          <w:b/>
          <w:bCs/>
          <w:sz w:val="24"/>
          <w:szCs w:val="24"/>
        </w:rPr>
        <w:t>1</w:t>
      </w:r>
      <w:r w:rsidR="008E75B0">
        <w:rPr>
          <w:b/>
          <w:bCs/>
          <w:sz w:val="24"/>
          <w:szCs w:val="24"/>
        </w:rPr>
        <w:t>0</w:t>
      </w:r>
      <w:r w:rsidR="006B4F78" w:rsidRPr="001A4692">
        <w:rPr>
          <w:b/>
          <w:bCs/>
          <w:sz w:val="24"/>
          <w:szCs w:val="24"/>
        </w:rPr>
        <w:t>.</w:t>
      </w:r>
      <w:r w:rsidR="006B4F78" w:rsidRPr="0095363B">
        <w:rPr>
          <w:bCs/>
          <w:sz w:val="24"/>
          <w:szCs w:val="24"/>
        </w:rPr>
        <w:t xml:space="preserve"> </w:t>
      </w:r>
      <w:proofErr w:type="spellStart"/>
      <w:r w:rsidR="00854646" w:rsidRPr="0095363B">
        <w:rPr>
          <w:sz w:val="24"/>
          <w:szCs w:val="24"/>
        </w:rPr>
        <w:t>Batıoğlu</w:t>
      </w:r>
      <w:proofErr w:type="spellEnd"/>
      <w:r w:rsidR="00854646" w:rsidRPr="0095363B">
        <w:rPr>
          <w:sz w:val="24"/>
          <w:szCs w:val="24"/>
        </w:rPr>
        <w:t xml:space="preserve"> F, </w:t>
      </w:r>
      <w:r w:rsidR="00854646" w:rsidRPr="0095363B">
        <w:rPr>
          <w:b/>
          <w:bCs/>
          <w:sz w:val="24"/>
          <w:szCs w:val="24"/>
        </w:rPr>
        <w:t>Özdemir G</w:t>
      </w:r>
      <w:r w:rsidR="006B4F78" w:rsidRPr="0095363B">
        <w:rPr>
          <w:bCs/>
          <w:sz w:val="24"/>
          <w:szCs w:val="24"/>
        </w:rPr>
        <w:t>,</w:t>
      </w:r>
      <w:r w:rsidR="00854646" w:rsidRPr="0095363B">
        <w:rPr>
          <w:b/>
          <w:bCs/>
          <w:sz w:val="24"/>
          <w:szCs w:val="24"/>
        </w:rPr>
        <w:t xml:space="preserve"> </w:t>
      </w:r>
      <w:r w:rsidR="00854646" w:rsidRPr="0095363B">
        <w:rPr>
          <w:sz w:val="24"/>
          <w:szCs w:val="24"/>
        </w:rPr>
        <w:t>Atmaca L</w:t>
      </w:r>
      <w:r w:rsidR="006B4F78" w:rsidRPr="0095363B">
        <w:rPr>
          <w:sz w:val="24"/>
          <w:szCs w:val="24"/>
        </w:rPr>
        <w:t>.</w:t>
      </w:r>
      <w:r w:rsidR="00EF3EA7" w:rsidRPr="0095363B">
        <w:rPr>
          <w:sz w:val="24"/>
          <w:szCs w:val="24"/>
        </w:rPr>
        <w:t xml:space="preserve"> </w:t>
      </w:r>
      <w:proofErr w:type="spellStart"/>
      <w:r w:rsidR="00854646" w:rsidRPr="0095363B">
        <w:rPr>
          <w:sz w:val="24"/>
          <w:szCs w:val="24"/>
        </w:rPr>
        <w:t>Maküla</w:t>
      </w:r>
      <w:proofErr w:type="spellEnd"/>
      <w:r w:rsidR="00854646" w:rsidRPr="0095363B">
        <w:rPr>
          <w:sz w:val="24"/>
          <w:szCs w:val="24"/>
        </w:rPr>
        <w:t xml:space="preserve"> </w:t>
      </w:r>
      <w:proofErr w:type="spellStart"/>
      <w:r w:rsidR="00854646" w:rsidRPr="0095363B">
        <w:rPr>
          <w:sz w:val="24"/>
          <w:szCs w:val="24"/>
        </w:rPr>
        <w:t>halesi’nin</w:t>
      </w:r>
      <w:proofErr w:type="spellEnd"/>
      <w:r w:rsidR="00854646" w:rsidRPr="0095363B">
        <w:rPr>
          <w:sz w:val="24"/>
          <w:szCs w:val="24"/>
        </w:rPr>
        <w:t xml:space="preserve"> eşlik ettiği </w:t>
      </w:r>
      <w:proofErr w:type="spellStart"/>
      <w:r w:rsidR="00854646" w:rsidRPr="0095363B">
        <w:rPr>
          <w:sz w:val="24"/>
          <w:szCs w:val="24"/>
        </w:rPr>
        <w:t>Niemann</w:t>
      </w:r>
      <w:proofErr w:type="spellEnd"/>
      <w:r w:rsidR="00854646" w:rsidRPr="0095363B">
        <w:rPr>
          <w:sz w:val="24"/>
          <w:szCs w:val="24"/>
        </w:rPr>
        <w:t>-</w:t>
      </w:r>
      <w:proofErr w:type="spellStart"/>
      <w:r w:rsidR="00854646" w:rsidRPr="0095363B">
        <w:rPr>
          <w:sz w:val="24"/>
          <w:szCs w:val="24"/>
        </w:rPr>
        <w:t>Pick</w:t>
      </w:r>
      <w:proofErr w:type="spellEnd"/>
      <w:r w:rsidR="00854646" w:rsidRPr="0095363B">
        <w:rPr>
          <w:sz w:val="24"/>
          <w:szCs w:val="24"/>
        </w:rPr>
        <w:t xml:space="preserve"> hastalığı</w:t>
      </w:r>
      <w:r w:rsidR="00EF3EA7" w:rsidRPr="0095363B">
        <w:rPr>
          <w:sz w:val="24"/>
          <w:szCs w:val="24"/>
        </w:rPr>
        <w:t xml:space="preserve">. </w:t>
      </w:r>
      <w:r w:rsidR="00854646" w:rsidRPr="0095363B">
        <w:rPr>
          <w:i/>
          <w:sz w:val="24"/>
          <w:szCs w:val="24"/>
        </w:rPr>
        <w:t xml:space="preserve">Retina </w:t>
      </w:r>
      <w:proofErr w:type="spellStart"/>
      <w:r w:rsidR="00854646" w:rsidRPr="0095363B">
        <w:rPr>
          <w:i/>
          <w:sz w:val="24"/>
          <w:szCs w:val="24"/>
        </w:rPr>
        <w:t>Vitreus</w:t>
      </w:r>
      <w:proofErr w:type="spellEnd"/>
      <w:r w:rsidR="00854646" w:rsidRPr="0095363B">
        <w:rPr>
          <w:sz w:val="24"/>
          <w:szCs w:val="24"/>
        </w:rPr>
        <w:t xml:space="preserve"> </w:t>
      </w:r>
      <w:r w:rsidR="00854646" w:rsidRPr="0095363B">
        <w:rPr>
          <w:b/>
          <w:sz w:val="24"/>
          <w:szCs w:val="24"/>
        </w:rPr>
        <w:t>9</w:t>
      </w:r>
      <w:r w:rsidR="006B4F78" w:rsidRPr="0095363B">
        <w:rPr>
          <w:sz w:val="24"/>
          <w:szCs w:val="24"/>
        </w:rPr>
        <w:t xml:space="preserve">, </w:t>
      </w:r>
      <w:r w:rsidR="00854646" w:rsidRPr="0095363B">
        <w:rPr>
          <w:sz w:val="24"/>
          <w:szCs w:val="24"/>
        </w:rPr>
        <w:t>161-</w:t>
      </w:r>
      <w:r w:rsidR="006B4F78" w:rsidRPr="0095363B">
        <w:rPr>
          <w:sz w:val="24"/>
          <w:szCs w:val="24"/>
        </w:rPr>
        <w:t>1</w:t>
      </w:r>
      <w:r w:rsidR="00854646" w:rsidRPr="0095363B">
        <w:rPr>
          <w:sz w:val="24"/>
          <w:szCs w:val="24"/>
        </w:rPr>
        <w:t xml:space="preserve">64 </w:t>
      </w:r>
      <w:r w:rsidR="006B4F78" w:rsidRPr="0095363B">
        <w:rPr>
          <w:sz w:val="24"/>
          <w:szCs w:val="24"/>
        </w:rPr>
        <w:t>(</w:t>
      </w:r>
      <w:r w:rsidR="00854646" w:rsidRPr="0095363B">
        <w:rPr>
          <w:sz w:val="24"/>
          <w:szCs w:val="24"/>
        </w:rPr>
        <w:t>2001</w:t>
      </w:r>
      <w:r w:rsidR="006B4F78" w:rsidRPr="0095363B">
        <w:rPr>
          <w:sz w:val="24"/>
          <w:szCs w:val="24"/>
        </w:rPr>
        <w:t>).</w:t>
      </w:r>
    </w:p>
    <w:p w:rsidR="00AF5B6F" w:rsidRPr="0095363B" w:rsidRDefault="00636EF0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6B4F78" w:rsidRPr="001A4692">
        <w:rPr>
          <w:b/>
          <w:sz w:val="24"/>
          <w:szCs w:val="24"/>
        </w:rPr>
        <w:t>1</w:t>
      </w:r>
      <w:r w:rsidR="008E75B0">
        <w:rPr>
          <w:b/>
          <w:sz w:val="24"/>
          <w:szCs w:val="24"/>
        </w:rPr>
        <w:t>1</w:t>
      </w:r>
      <w:r w:rsidR="006B4F78" w:rsidRPr="001A4692">
        <w:rPr>
          <w:b/>
          <w:sz w:val="24"/>
          <w:szCs w:val="24"/>
        </w:rPr>
        <w:t>.</w:t>
      </w:r>
      <w:r w:rsidR="006B4F78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Özdemir</w:t>
      </w:r>
      <w:r w:rsidR="006B4F78" w:rsidRPr="0095363B">
        <w:rPr>
          <w:b/>
          <w:sz w:val="24"/>
          <w:szCs w:val="24"/>
        </w:rPr>
        <w:t xml:space="preserve"> G</w:t>
      </w:r>
      <w:r w:rsidR="006B4F78" w:rsidRPr="0095363B">
        <w:rPr>
          <w:sz w:val="24"/>
          <w:szCs w:val="24"/>
        </w:rPr>
        <w:t xml:space="preserve">, </w:t>
      </w:r>
      <w:proofErr w:type="spellStart"/>
      <w:r w:rsidR="00AF5B6F" w:rsidRPr="0095363B">
        <w:rPr>
          <w:sz w:val="24"/>
          <w:szCs w:val="24"/>
        </w:rPr>
        <w:t>Karel</w:t>
      </w:r>
      <w:proofErr w:type="spellEnd"/>
      <w:r w:rsidR="006B4F78" w:rsidRPr="0095363B">
        <w:rPr>
          <w:sz w:val="24"/>
          <w:szCs w:val="24"/>
        </w:rPr>
        <w:t xml:space="preserve"> F.</w:t>
      </w:r>
      <w:r w:rsidR="00EF3EA7" w:rsidRPr="0095363B">
        <w:rPr>
          <w:sz w:val="24"/>
          <w:szCs w:val="24"/>
        </w:rPr>
        <w:t xml:space="preserve"> </w:t>
      </w:r>
      <w:proofErr w:type="spellStart"/>
      <w:r w:rsidR="00AF5B6F" w:rsidRPr="0095363B">
        <w:rPr>
          <w:sz w:val="24"/>
          <w:szCs w:val="24"/>
        </w:rPr>
        <w:t>Konjenital</w:t>
      </w:r>
      <w:proofErr w:type="spellEnd"/>
      <w:r w:rsidR="00AF5B6F" w:rsidRPr="0095363B">
        <w:rPr>
          <w:sz w:val="24"/>
          <w:szCs w:val="24"/>
        </w:rPr>
        <w:t xml:space="preserve"> kataraktlar-epidemiyoloji, sınıflama, </w:t>
      </w:r>
      <w:proofErr w:type="spellStart"/>
      <w:r w:rsidR="00AF5B6F" w:rsidRPr="0095363B">
        <w:rPr>
          <w:sz w:val="24"/>
          <w:szCs w:val="24"/>
        </w:rPr>
        <w:t>etiyopatogenez</w:t>
      </w:r>
      <w:proofErr w:type="spellEnd"/>
      <w:r w:rsidR="00EF3EA7" w:rsidRPr="0095363B">
        <w:rPr>
          <w:sz w:val="24"/>
          <w:szCs w:val="24"/>
        </w:rPr>
        <w:t xml:space="preserve">. </w:t>
      </w:r>
      <w:r w:rsidR="00AF5B6F" w:rsidRPr="0095363B">
        <w:rPr>
          <w:i/>
          <w:sz w:val="24"/>
          <w:szCs w:val="24"/>
        </w:rPr>
        <w:t xml:space="preserve">T Klinikleri Oftalmoloji </w:t>
      </w:r>
      <w:proofErr w:type="gramStart"/>
      <w:r w:rsidR="00AF5B6F" w:rsidRPr="0095363B">
        <w:rPr>
          <w:i/>
          <w:sz w:val="24"/>
          <w:szCs w:val="24"/>
        </w:rPr>
        <w:t>Dergisi</w:t>
      </w:r>
      <w:r w:rsidR="00AF5B6F" w:rsidRPr="0095363B">
        <w:rPr>
          <w:sz w:val="24"/>
          <w:szCs w:val="24"/>
        </w:rPr>
        <w:t xml:space="preserve">  </w:t>
      </w:r>
      <w:r w:rsidR="00AF5B6F" w:rsidRPr="0095363B">
        <w:rPr>
          <w:b/>
          <w:sz w:val="24"/>
          <w:szCs w:val="24"/>
        </w:rPr>
        <w:t>8</w:t>
      </w:r>
      <w:proofErr w:type="gramEnd"/>
      <w:r w:rsidR="006B4F78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135-</w:t>
      </w:r>
      <w:r w:rsidR="006B4F78" w:rsidRPr="0095363B">
        <w:rPr>
          <w:sz w:val="24"/>
          <w:szCs w:val="24"/>
        </w:rPr>
        <w:t>1</w:t>
      </w:r>
      <w:r w:rsidR="00AF5B6F" w:rsidRPr="0095363B">
        <w:rPr>
          <w:sz w:val="24"/>
          <w:szCs w:val="24"/>
        </w:rPr>
        <w:t>41</w:t>
      </w:r>
      <w:r w:rsidR="006B4F78" w:rsidRPr="0095363B">
        <w:rPr>
          <w:sz w:val="24"/>
          <w:szCs w:val="24"/>
        </w:rPr>
        <w:t xml:space="preserve"> (1999).</w:t>
      </w:r>
    </w:p>
    <w:p w:rsidR="00AF5B6F" w:rsidRPr="0095363B" w:rsidRDefault="00636EF0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E27B13" w:rsidRPr="001A4692">
        <w:rPr>
          <w:b/>
          <w:sz w:val="24"/>
          <w:szCs w:val="24"/>
        </w:rPr>
        <w:t>1</w:t>
      </w:r>
      <w:r w:rsidR="008E75B0">
        <w:rPr>
          <w:b/>
          <w:sz w:val="24"/>
          <w:szCs w:val="24"/>
        </w:rPr>
        <w:t>2</w:t>
      </w:r>
      <w:r w:rsidR="00E27B13" w:rsidRPr="001A4692">
        <w:rPr>
          <w:b/>
          <w:sz w:val="24"/>
          <w:szCs w:val="24"/>
        </w:rPr>
        <w:t>.</w:t>
      </w:r>
      <w:r w:rsidR="00E27B13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Özdemir</w:t>
      </w:r>
      <w:r w:rsidR="00E27B13" w:rsidRPr="0095363B">
        <w:rPr>
          <w:b/>
          <w:sz w:val="24"/>
          <w:szCs w:val="24"/>
        </w:rPr>
        <w:t xml:space="preserve"> G</w:t>
      </w:r>
      <w:r w:rsidR="00E27B13" w:rsidRPr="0095363B">
        <w:rPr>
          <w:sz w:val="24"/>
          <w:szCs w:val="24"/>
        </w:rPr>
        <w:t>,</w:t>
      </w:r>
      <w:r w:rsidR="00AF5B6F" w:rsidRPr="0095363B">
        <w:rPr>
          <w:sz w:val="24"/>
          <w:szCs w:val="24"/>
        </w:rPr>
        <w:t xml:space="preserve"> Turaçlı</w:t>
      </w:r>
      <w:r w:rsidR="00E27B13" w:rsidRPr="0095363B">
        <w:rPr>
          <w:sz w:val="24"/>
          <w:szCs w:val="24"/>
        </w:rPr>
        <w:t xml:space="preserve"> E</w:t>
      </w:r>
      <w:r w:rsidR="00EF3EA7" w:rsidRPr="0095363B">
        <w:rPr>
          <w:sz w:val="24"/>
          <w:szCs w:val="24"/>
        </w:rPr>
        <w:t>.</w:t>
      </w:r>
      <w:r w:rsidR="00AF5B6F" w:rsidRPr="0095363B">
        <w:rPr>
          <w:sz w:val="24"/>
          <w:szCs w:val="24"/>
        </w:rPr>
        <w:t xml:space="preserve"> Oftalmolojide </w:t>
      </w:r>
      <w:proofErr w:type="spellStart"/>
      <w:r w:rsidR="00AF5B6F" w:rsidRPr="0095363B">
        <w:rPr>
          <w:sz w:val="24"/>
          <w:szCs w:val="24"/>
        </w:rPr>
        <w:t>prostaglandinler</w:t>
      </w:r>
      <w:proofErr w:type="spellEnd"/>
      <w:r w:rsidR="00EF3EA7" w:rsidRPr="0095363B">
        <w:rPr>
          <w:sz w:val="24"/>
          <w:szCs w:val="24"/>
        </w:rPr>
        <w:t xml:space="preserve">. </w:t>
      </w:r>
      <w:r w:rsidR="00AF5B6F" w:rsidRPr="0095363B">
        <w:rPr>
          <w:i/>
          <w:sz w:val="24"/>
          <w:szCs w:val="24"/>
        </w:rPr>
        <w:t>T</w:t>
      </w:r>
      <w:r w:rsidR="004D7F8D" w:rsidRPr="0095363B">
        <w:rPr>
          <w:i/>
          <w:sz w:val="24"/>
          <w:szCs w:val="24"/>
        </w:rPr>
        <w:t xml:space="preserve"> </w:t>
      </w:r>
      <w:r w:rsidR="00AF5B6F" w:rsidRPr="0095363B">
        <w:rPr>
          <w:i/>
          <w:sz w:val="24"/>
          <w:szCs w:val="24"/>
        </w:rPr>
        <w:t>Klinikleri Oftalmoloji Dergisi</w:t>
      </w:r>
      <w:r w:rsidR="00AF5B6F" w:rsidRPr="0095363B">
        <w:rPr>
          <w:sz w:val="24"/>
          <w:szCs w:val="24"/>
        </w:rPr>
        <w:t xml:space="preserve"> </w:t>
      </w:r>
      <w:r w:rsidR="00AF5B6F" w:rsidRPr="0095363B">
        <w:rPr>
          <w:b/>
          <w:sz w:val="24"/>
          <w:szCs w:val="24"/>
        </w:rPr>
        <w:t>7</w:t>
      </w:r>
      <w:r w:rsidR="00E27B13" w:rsidRPr="0095363B">
        <w:rPr>
          <w:sz w:val="24"/>
          <w:szCs w:val="24"/>
        </w:rPr>
        <w:t xml:space="preserve">, </w:t>
      </w:r>
      <w:r w:rsidR="00AF5B6F" w:rsidRPr="0095363B">
        <w:rPr>
          <w:sz w:val="24"/>
          <w:szCs w:val="24"/>
        </w:rPr>
        <w:t>222-228</w:t>
      </w:r>
      <w:r w:rsidR="00E27B13" w:rsidRPr="0095363B">
        <w:rPr>
          <w:sz w:val="24"/>
          <w:szCs w:val="24"/>
        </w:rPr>
        <w:t xml:space="preserve"> (1998).</w:t>
      </w:r>
    </w:p>
    <w:p w:rsidR="00D23BF5" w:rsidRDefault="00636EF0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="00E27B13" w:rsidRPr="001A4692">
        <w:rPr>
          <w:b/>
          <w:sz w:val="24"/>
          <w:szCs w:val="24"/>
        </w:rPr>
        <w:t>1</w:t>
      </w:r>
      <w:r w:rsidR="008E75B0">
        <w:rPr>
          <w:b/>
          <w:sz w:val="24"/>
          <w:szCs w:val="24"/>
        </w:rPr>
        <w:t>3</w:t>
      </w:r>
      <w:r w:rsidR="00E27B13" w:rsidRPr="001A4692">
        <w:rPr>
          <w:b/>
          <w:sz w:val="24"/>
          <w:szCs w:val="24"/>
        </w:rPr>
        <w:t>.</w:t>
      </w:r>
      <w:r w:rsidR="00E27B13" w:rsidRPr="0095363B">
        <w:rPr>
          <w:sz w:val="24"/>
          <w:szCs w:val="24"/>
        </w:rPr>
        <w:t xml:space="preserve"> </w:t>
      </w:r>
      <w:r w:rsidR="00F9498C" w:rsidRPr="0095363B">
        <w:rPr>
          <w:sz w:val="24"/>
          <w:szCs w:val="24"/>
        </w:rPr>
        <w:t>Kavaklı</w:t>
      </w:r>
      <w:r w:rsidR="00E27B13" w:rsidRPr="0095363B">
        <w:rPr>
          <w:sz w:val="24"/>
          <w:szCs w:val="24"/>
        </w:rPr>
        <w:t xml:space="preserve"> S, </w:t>
      </w:r>
      <w:r w:rsidR="00F9498C" w:rsidRPr="0095363B">
        <w:rPr>
          <w:sz w:val="24"/>
          <w:szCs w:val="24"/>
        </w:rPr>
        <w:t>Atilla</w:t>
      </w:r>
      <w:r w:rsidR="00E27B13" w:rsidRPr="0095363B">
        <w:rPr>
          <w:sz w:val="24"/>
          <w:szCs w:val="24"/>
        </w:rPr>
        <w:t xml:space="preserve"> H,</w:t>
      </w:r>
      <w:r w:rsidR="00F9498C" w:rsidRPr="0095363B">
        <w:rPr>
          <w:sz w:val="24"/>
          <w:szCs w:val="24"/>
        </w:rPr>
        <w:t xml:space="preserve"> </w:t>
      </w:r>
      <w:r w:rsidR="00F9498C" w:rsidRPr="0095363B">
        <w:rPr>
          <w:b/>
          <w:sz w:val="24"/>
          <w:szCs w:val="24"/>
        </w:rPr>
        <w:t>Özdemir</w:t>
      </w:r>
      <w:r w:rsidR="00E27B13" w:rsidRPr="0095363B">
        <w:rPr>
          <w:b/>
          <w:sz w:val="24"/>
          <w:szCs w:val="24"/>
        </w:rPr>
        <w:t xml:space="preserve"> G</w:t>
      </w:r>
      <w:r w:rsidR="00E27B13" w:rsidRPr="0095363B">
        <w:rPr>
          <w:sz w:val="24"/>
          <w:szCs w:val="24"/>
        </w:rPr>
        <w:t>.</w:t>
      </w:r>
      <w:r w:rsidR="00EF3EA7" w:rsidRPr="0095363B">
        <w:rPr>
          <w:sz w:val="24"/>
          <w:szCs w:val="24"/>
        </w:rPr>
        <w:t xml:space="preserve"> </w:t>
      </w:r>
      <w:proofErr w:type="spellStart"/>
      <w:r w:rsidR="00F9498C" w:rsidRPr="0095363B">
        <w:rPr>
          <w:sz w:val="24"/>
          <w:szCs w:val="24"/>
        </w:rPr>
        <w:t>Worth</w:t>
      </w:r>
      <w:proofErr w:type="spellEnd"/>
      <w:r w:rsidR="00E27B13" w:rsidRPr="0095363B">
        <w:rPr>
          <w:sz w:val="24"/>
          <w:szCs w:val="24"/>
        </w:rPr>
        <w:t xml:space="preserve"> 4 Nokta Testinin Güvenilirliği</w:t>
      </w:r>
      <w:r w:rsidR="00EF3EA7" w:rsidRPr="0095363B">
        <w:rPr>
          <w:sz w:val="24"/>
          <w:szCs w:val="24"/>
        </w:rPr>
        <w:t>.</w:t>
      </w:r>
      <w:r w:rsidR="00E27B13" w:rsidRPr="0095363B">
        <w:rPr>
          <w:sz w:val="24"/>
          <w:szCs w:val="24"/>
        </w:rPr>
        <w:t xml:space="preserve"> </w:t>
      </w:r>
      <w:r w:rsidR="00F9498C" w:rsidRPr="0095363B">
        <w:rPr>
          <w:i/>
          <w:sz w:val="24"/>
          <w:szCs w:val="24"/>
        </w:rPr>
        <w:t>M</w:t>
      </w:r>
      <w:r w:rsidR="00A3683E">
        <w:rPr>
          <w:i/>
          <w:sz w:val="24"/>
          <w:szCs w:val="24"/>
        </w:rPr>
        <w:t>N-</w:t>
      </w:r>
      <w:r w:rsidR="00F9498C" w:rsidRPr="0095363B">
        <w:rPr>
          <w:i/>
          <w:sz w:val="24"/>
          <w:szCs w:val="24"/>
        </w:rPr>
        <w:t>Oftalmoloji Dergisi</w:t>
      </w:r>
      <w:r w:rsidR="00F9498C" w:rsidRPr="0095363B">
        <w:rPr>
          <w:sz w:val="24"/>
          <w:szCs w:val="24"/>
        </w:rPr>
        <w:t xml:space="preserve"> </w:t>
      </w:r>
      <w:r w:rsidR="00F9498C" w:rsidRPr="0095363B">
        <w:rPr>
          <w:b/>
          <w:sz w:val="24"/>
          <w:szCs w:val="24"/>
        </w:rPr>
        <w:t>5</w:t>
      </w:r>
      <w:r w:rsidR="00E27B13" w:rsidRPr="0095363B">
        <w:rPr>
          <w:sz w:val="24"/>
          <w:szCs w:val="24"/>
        </w:rPr>
        <w:t xml:space="preserve">, </w:t>
      </w:r>
      <w:r w:rsidR="00F9498C" w:rsidRPr="0095363B">
        <w:rPr>
          <w:sz w:val="24"/>
          <w:szCs w:val="24"/>
        </w:rPr>
        <w:t>356-</w:t>
      </w:r>
      <w:r w:rsidR="00E27B13" w:rsidRPr="0095363B">
        <w:rPr>
          <w:sz w:val="24"/>
          <w:szCs w:val="24"/>
        </w:rPr>
        <w:t>3</w:t>
      </w:r>
      <w:r w:rsidR="00F9498C" w:rsidRPr="0095363B">
        <w:rPr>
          <w:sz w:val="24"/>
          <w:szCs w:val="24"/>
        </w:rPr>
        <w:t>59</w:t>
      </w:r>
      <w:r w:rsidR="00E27B13" w:rsidRPr="0095363B">
        <w:rPr>
          <w:sz w:val="24"/>
          <w:szCs w:val="24"/>
        </w:rPr>
        <w:t xml:space="preserve"> (1998).</w:t>
      </w:r>
    </w:p>
    <w:p w:rsidR="00220775" w:rsidRPr="00220775" w:rsidRDefault="00636EF0" w:rsidP="00220775">
      <w:pPr>
        <w:pStyle w:val="Balk3"/>
        <w:ind w:left="851" w:hanging="567"/>
        <w:rPr>
          <w:sz w:val="28"/>
          <w:szCs w:val="24"/>
          <w:u w:val="single"/>
        </w:rPr>
      </w:pPr>
      <w:r w:rsidRPr="00556B3E">
        <w:rPr>
          <w:sz w:val="28"/>
          <w:szCs w:val="24"/>
        </w:rPr>
        <w:t>D</w:t>
      </w:r>
      <w:r w:rsidR="00220775" w:rsidRPr="00556B3E">
        <w:rPr>
          <w:sz w:val="28"/>
          <w:szCs w:val="24"/>
        </w:rPr>
        <w:t xml:space="preserve">. </w:t>
      </w:r>
      <w:r w:rsidR="007524E4">
        <w:rPr>
          <w:sz w:val="28"/>
          <w:szCs w:val="24"/>
        </w:rPr>
        <w:t xml:space="preserve"> </w:t>
      </w:r>
      <w:r w:rsidR="00A97330">
        <w:rPr>
          <w:sz w:val="28"/>
          <w:szCs w:val="24"/>
          <w:u w:val="single"/>
        </w:rPr>
        <w:t>Ulusal</w:t>
      </w:r>
      <w:r w:rsidR="00220775" w:rsidRPr="00220775">
        <w:rPr>
          <w:bCs/>
          <w:sz w:val="28"/>
          <w:szCs w:val="24"/>
          <w:u w:val="single"/>
        </w:rPr>
        <w:t xml:space="preserve"> Diğer Dergilerde </w:t>
      </w:r>
      <w:r w:rsidR="00AC2F21">
        <w:rPr>
          <w:bCs/>
          <w:sz w:val="28"/>
          <w:szCs w:val="24"/>
          <w:u w:val="single"/>
        </w:rPr>
        <w:t xml:space="preserve">Basılan </w:t>
      </w:r>
      <w:r w:rsidR="00220775" w:rsidRPr="00220775">
        <w:rPr>
          <w:bCs/>
          <w:sz w:val="28"/>
          <w:szCs w:val="24"/>
          <w:u w:val="single"/>
        </w:rPr>
        <w:t>Yayınlar</w:t>
      </w:r>
    </w:p>
    <w:p w:rsidR="00220775" w:rsidRPr="0095363B" w:rsidRDefault="00636EF0" w:rsidP="00220775">
      <w:pPr>
        <w:spacing w:before="120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220775" w:rsidRPr="001A4692">
        <w:rPr>
          <w:b/>
          <w:sz w:val="24"/>
          <w:szCs w:val="24"/>
        </w:rPr>
        <w:t>1.</w:t>
      </w:r>
      <w:r w:rsidR="00220775" w:rsidRPr="0095363B">
        <w:rPr>
          <w:sz w:val="24"/>
          <w:szCs w:val="24"/>
        </w:rPr>
        <w:t xml:space="preserve"> </w:t>
      </w:r>
      <w:r w:rsidR="00220775" w:rsidRPr="0095363B">
        <w:rPr>
          <w:b/>
          <w:sz w:val="24"/>
          <w:szCs w:val="24"/>
        </w:rPr>
        <w:t>Özdemir G</w:t>
      </w:r>
      <w:r w:rsidR="00220775" w:rsidRPr="0095363B">
        <w:rPr>
          <w:sz w:val="24"/>
          <w:szCs w:val="24"/>
        </w:rPr>
        <w:t xml:space="preserve">, Emre Mİ, Kavaklı S. Kimyasal göz yaralanmalarında tıbbi tedavi.  </w:t>
      </w:r>
      <w:r w:rsidR="00220775" w:rsidRPr="0095363B">
        <w:rPr>
          <w:i/>
          <w:sz w:val="24"/>
          <w:szCs w:val="24"/>
        </w:rPr>
        <w:t>İlaç ve Teda</w:t>
      </w:r>
      <w:r w:rsidR="00703971">
        <w:rPr>
          <w:i/>
          <w:sz w:val="24"/>
          <w:szCs w:val="24"/>
        </w:rPr>
        <w:t>vi dergisi</w:t>
      </w:r>
      <w:r w:rsidR="00703971">
        <w:rPr>
          <w:sz w:val="24"/>
          <w:szCs w:val="24"/>
        </w:rPr>
        <w:t xml:space="preserve"> </w:t>
      </w:r>
      <w:r w:rsidR="00220775" w:rsidRPr="0095363B">
        <w:rPr>
          <w:b/>
          <w:sz w:val="24"/>
          <w:szCs w:val="24"/>
        </w:rPr>
        <w:t>11</w:t>
      </w:r>
      <w:r w:rsidR="00220775" w:rsidRPr="0095363B">
        <w:rPr>
          <w:sz w:val="24"/>
          <w:szCs w:val="24"/>
        </w:rPr>
        <w:t>, 566-568 (1998).</w:t>
      </w:r>
    </w:p>
    <w:p w:rsidR="007625BB" w:rsidRDefault="007524E4" w:rsidP="00AC2F21">
      <w:pPr>
        <w:pStyle w:val="Balk1"/>
        <w:tabs>
          <w:tab w:val="left" w:pos="7650"/>
        </w:tabs>
        <w:spacing w:before="100" w:beforeAutospacing="1" w:after="100" w:afterAutospacing="1" w:line="360" w:lineRule="auto"/>
        <w:ind w:left="851" w:right="-711" w:hanging="567"/>
        <w:jc w:val="left"/>
        <w:rPr>
          <w:sz w:val="28"/>
          <w:szCs w:val="28"/>
          <w:u w:val="single"/>
        </w:rPr>
      </w:pPr>
      <w:r w:rsidRPr="00146378">
        <w:rPr>
          <w:sz w:val="28"/>
          <w:szCs w:val="28"/>
        </w:rPr>
        <w:t>E</w:t>
      </w:r>
      <w:r w:rsidR="007625BB" w:rsidRPr="00146378">
        <w:rPr>
          <w:sz w:val="28"/>
          <w:szCs w:val="28"/>
        </w:rPr>
        <w:t>.</w:t>
      </w:r>
      <w:r w:rsidR="00146378">
        <w:rPr>
          <w:sz w:val="28"/>
          <w:szCs w:val="28"/>
        </w:rPr>
        <w:t xml:space="preserve"> </w:t>
      </w:r>
      <w:r w:rsidR="007625BB" w:rsidRPr="00146378">
        <w:rPr>
          <w:sz w:val="28"/>
          <w:szCs w:val="28"/>
        </w:rPr>
        <w:t xml:space="preserve"> </w:t>
      </w:r>
      <w:r w:rsidR="007625BB" w:rsidRPr="00146378">
        <w:rPr>
          <w:sz w:val="28"/>
          <w:szCs w:val="28"/>
          <w:u w:val="single"/>
        </w:rPr>
        <w:t>Ulusal</w:t>
      </w:r>
      <w:r w:rsidR="00A97330" w:rsidRPr="00146378">
        <w:rPr>
          <w:sz w:val="28"/>
          <w:szCs w:val="28"/>
          <w:u w:val="single"/>
        </w:rPr>
        <w:t xml:space="preserve"> B</w:t>
      </w:r>
      <w:r w:rsidR="007625BB" w:rsidRPr="00146378">
        <w:rPr>
          <w:sz w:val="28"/>
          <w:szCs w:val="28"/>
          <w:u w:val="single"/>
        </w:rPr>
        <w:t xml:space="preserve">ilimsel </w:t>
      </w:r>
      <w:r w:rsidR="00A97330" w:rsidRPr="00146378">
        <w:rPr>
          <w:sz w:val="28"/>
          <w:szCs w:val="28"/>
          <w:u w:val="single"/>
        </w:rPr>
        <w:t>T</w:t>
      </w:r>
      <w:r w:rsidR="007625BB" w:rsidRPr="00146378">
        <w:rPr>
          <w:sz w:val="28"/>
          <w:szCs w:val="28"/>
          <w:u w:val="single"/>
        </w:rPr>
        <w:t xml:space="preserve">oplantılarda </w:t>
      </w:r>
      <w:r w:rsidR="00A97330" w:rsidRPr="00146378">
        <w:rPr>
          <w:sz w:val="28"/>
          <w:szCs w:val="28"/>
          <w:u w:val="single"/>
        </w:rPr>
        <w:t>S</w:t>
      </w:r>
      <w:r w:rsidR="007625BB" w:rsidRPr="00146378">
        <w:rPr>
          <w:sz w:val="28"/>
          <w:szCs w:val="28"/>
          <w:u w:val="single"/>
        </w:rPr>
        <w:t xml:space="preserve">unulan ve </w:t>
      </w:r>
      <w:r w:rsidR="00A97330" w:rsidRPr="00146378">
        <w:rPr>
          <w:sz w:val="28"/>
          <w:szCs w:val="28"/>
          <w:u w:val="single"/>
        </w:rPr>
        <w:t>Ö</w:t>
      </w:r>
      <w:r w:rsidR="00B3509A" w:rsidRPr="00146378">
        <w:rPr>
          <w:sz w:val="28"/>
          <w:szCs w:val="28"/>
          <w:u w:val="single"/>
        </w:rPr>
        <w:t xml:space="preserve">zet </w:t>
      </w:r>
      <w:r w:rsidR="00A97330" w:rsidRPr="00146378">
        <w:rPr>
          <w:sz w:val="28"/>
          <w:szCs w:val="28"/>
          <w:u w:val="single"/>
        </w:rPr>
        <w:t>K</w:t>
      </w:r>
      <w:r w:rsidR="007625BB" w:rsidRPr="00146378">
        <w:rPr>
          <w:sz w:val="28"/>
          <w:szCs w:val="28"/>
          <w:u w:val="single"/>
        </w:rPr>
        <w:t>ita</w:t>
      </w:r>
      <w:r w:rsidR="00B3509A" w:rsidRPr="00146378">
        <w:rPr>
          <w:sz w:val="28"/>
          <w:szCs w:val="28"/>
          <w:u w:val="single"/>
        </w:rPr>
        <w:t xml:space="preserve">bında </w:t>
      </w:r>
      <w:r w:rsidR="00A97330" w:rsidRPr="00146378">
        <w:rPr>
          <w:sz w:val="28"/>
          <w:szCs w:val="28"/>
          <w:u w:val="single"/>
        </w:rPr>
        <w:t>B</w:t>
      </w:r>
      <w:r w:rsidR="007A7790" w:rsidRPr="00146378">
        <w:rPr>
          <w:sz w:val="28"/>
          <w:szCs w:val="28"/>
          <w:u w:val="single"/>
        </w:rPr>
        <w:t xml:space="preserve">asılan </w:t>
      </w:r>
      <w:r w:rsidR="00A97330" w:rsidRPr="00146378">
        <w:rPr>
          <w:sz w:val="28"/>
          <w:szCs w:val="28"/>
          <w:u w:val="single"/>
        </w:rPr>
        <w:t>B</w:t>
      </w:r>
      <w:r w:rsidR="007A7790" w:rsidRPr="00146378">
        <w:rPr>
          <w:sz w:val="28"/>
          <w:szCs w:val="28"/>
          <w:u w:val="single"/>
        </w:rPr>
        <w:t>ildiriler</w:t>
      </w:r>
    </w:p>
    <w:p w:rsidR="002B3A82" w:rsidRDefault="002920EB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rFonts w:eastAsia="HelveticaTBold"/>
          <w:b/>
        </w:rPr>
      </w:pPr>
      <w:r w:rsidRPr="002920EB">
        <w:rPr>
          <w:rFonts w:eastAsia="HelveticaTBold"/>
          <w:b/>
        </w:rPr>
        <w:t>E1</w:t>
      </w:r>
      <w:r>
        <w:rPr>
          <w:rFonts w:eastAsia="HelveticaTBold"/>
          <w:b/>
        </w:rPr>
        <w:t>.</w:t>
      </w:r>
      <w:r w:rsidRPr="002920EB">
        <w:rPr>
          <w:rFonts w:eastAsia="HelveticaTBold"/>
        </w:rPr>
        <w:t xml:space="preserve"> </w:t>
      </w:r>
      <w:r w:rsidR="002B3A82" w:rsidRPr="002920EB">
        <w:rPr>
          <w:rFonts w:eastAsia="HelveticaTBold"/>
        </w:rPr>
        <w:t xml:space="preserve">Akçay M, </w:t>
      </w:r>
      <w:r w:rsidR="002B3A82" w:rsidRPr="002920EB">
        <w:rPr>
          <w:rFonts w:eastAsia="HelveticaTBold"/>
          <w:b/>
        </w:rPr>
        <w:t>Özdemir G</w:t>
      </w:r>
      <w:r w:rsidR="002B3A82" w:rsidRPr="002920EB">
        <w:rPr>
          <w:rFonts w:eastAsia="HelveticaTBold"/>
        </w:rPr>
        <w:t xml:space="preserve">, Atlı Y, </w:t>
      </w:r>
      <w:proofErr w:type="spellStart"/>
      <w:r w:rsidR="002B3A82" w:rsidRPr="002920EB">
        <w:rPr>
          <w:rFonts w:eastAsia="HelveticaTBold"/>
        </w:rPr>
        <w:t>Öztürk</w:t>
      </w:r>
      <w:proofErr w:type="spellEnd"/>
      <w:r w:rsidR="002B3A82" w:rsidRPr="002920EB">
        <w:rPr>
          <w:rFonts w:eastAsia="HelveticaTBold"/>
        </w:rPr>
        <w:t xml:space="preserve"> T, Özer A, </w:t>
      </w:r>
      <w:proofErr w:type="spellStart"/>
      <w:r w:rsidR="002B3A82" w:rsidRPr="002920EB">
        <w:rPr>
          <w:rFonts w:eastAsia="HelveticaTBold"/>
        </w:rPr>
        <w:t>Kılınç</w:t>
      </w:r>
      <w:proofErr w:type="spellEnd"/>
      <w:r w:rsidR="002B3A82" w:rsidRPr="002920EB">
        <w:rPr>
          <w:rFonts w:eastAsia="HelveticaTBold"/>
        </w:rPr>
        <w:t xml:space="preserve"> M. Diyabetik </w:t>
      </w:r>
      <w:proofErr w:type="spellStart"/>
      <w:r w:rsidR="002B3A82" w:rsidRPr="002920EB">
        <w:rPr>
          <w:rFonts w:eastAsia="HelveticaTBold"/>
        </w:rPr>
        <w:t>retinopati</w:t>
      </w:r>
      <w:proofErr w:type="spellEnd"/>
      <w:r w:rsidR="002B3A82" w:rsidRPr="002920EB">
        <w:rPr>
          <w:rFonts w:eastAsia="HelveticaTBold"/>
        </w:rPr>
        <w:t xml:space="preserve"> ile kan selenyum düzeyi arasındaki ilişki.</w:t>
      </w:r>
      <w:r w:rsidR="002B3A82" w:rsidRPr="002920EB">
        <w:rPr>
          <w:i/>
        </w:rPr>
        <w:t xml:space="preserve"> TOD</w:t>
      </w:r>
      <w:r w:rsidR="002B3A82" w:rsidRPr="002920EB">
        <w:rPr>
          <w:rFonts w:eastAsia="HelveticaTBold"/>
          <w:i/>
        </w:rPr>
        <w:t xml:space="preserve"> 44</w:t>
      </w:r>
      <w:r w:rsidR="002B3A82" w:rsidRPr="002920EB">
        <w:rPr>
          <w:i/>
        </w:rPr>
        <w:t xml:space="preserve">. </w:t>
      </w:r>
      <w:r w:rsidR="002B3A82" w:rsidRPr="002920EB">
        <w:rPr>
          <w:rFonts w:eastAsia="HelveticaTBold"/>
          <w:i/>
        </w:rPr>
        <w:t>Ulusal Oftalmoloji Kongresi</w:t>
      </w:r>
      <w:r w:rsidR="002B3A82" w:rsidRPr="002920EB">
        <w:rPr>
          <w:rFonts w:eastAsia="HelveticaTBold"/>
        </w:rPr>
        <w:t xml:space="preserve">, </w:t>
      </w:r>
      <w:proofErr w:type="spellStart"/>
      <w:r w:rsidR="002B3A82" w:rsidRPr="002920EB">
        <w:rPr>
          <w:rFonts w:eastAsia="HelveticaTBold"/>
        </w:rPr>
        <w:t>S</w:t>
      </w:r>
      <w:r w:rsidR="002B3A82" w:rsidRPr="002920EB">
        <w:t>ungate</w:t>
      </w:r>
      <w:proofErr w:type="spellEnd"/>
      <w:r w:rsidR="002B3A82" w:rsidRPr="002920EB">
        <w:t xml:space="preserve"> </w:t>
      </w:r>
      <w:proofErr w:type="spellStart"/>
      <w:r w:rsidR="002B3A82" w:rsidRPr="002920EB">
        <w:t>Portroyal</w:t>
      </w:r>
      <w:proofErr w:type="spellEnd"/>
      <w:r w:rsidR="002B3A82" w:rsidRPr="002920EB">
        <w:t xml:space="preserve"> Kongre Merkezi,</w:t>
      </w:r>
      <w:r w:rsidR="002B3A82" w:rsidRPr="002920EB">
        <w:rPr>
          <w:rFonts w:eastAsia="HelveticaTBold"/>
        </w:rPr>
        <w:t xml:space="preserve"> </w:t>
      </w:r>
      <w:proofErr w:type="spellStart"/>
      <w:r w:rsidR="002B3A82" w:rsidRPr="002920EB">
        <w:rPr>
          <w:rFonts w:eastAsia="HelveticaTBold"/>
        </w:rPr>
        <w:t>Beldibi</w:t>
      </w:r>
      <w:proofErr w:type="spellEnd"/>
      <w:r w:rsidR="002B3A82" w:rsidRPr="002920EB">
        <w:rPr>
          <w:rFonts w:eastAsia="HelveticaTBold"/>
        </w:rPr>
        <w:t>-</w:t>
      </w:r>
      <w:r w:rsidR="002B3A82" w:rsidRPr="002920EB">
        <w:t>Antalya (</w:t>
      </w:r>
      <w:r w:rsidR="002B3A82" w:rsidRPr="002920EB">
        <w:rPr>
          <w:rFonts w:eastAsia="HelveticaTBold"/>
        </w:rPr>
        <w:t>2010).</w:t>
      </w:r>
    </w:p>
    <w:p w:rsidR="009F6623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rFonts w:eastAsia="HelveticaTBold"/>
        </w:rPr>
      </w:pPr>
      <w:r>
        <w:rPr>
          <w:rFonts w:eastAsia="HelveticaTBold"/>
          <w:b/>
        </w:rPr>
        <w:t>E</w:t>
      </w:r>
      <w:r w:rsidR="002920EB">
        <w:rPr>
          <w:rFonts w:eastAsia="HelveticaTBold"/>
          <w:b/>
        </w:rPr>
        <w:t>2</w:t>
      </w:r>
      <w:r w:rsidR="009F6623" w:rsidRPr="001A4692">
        <w:rPr>
          <w:rFonts w:eastAsia="HelveticaTBold"/>
          <w:b/>
        </w:rPr>
        <w:t>.</w:t>
      </w:r>
      <w:r w:rsidR="009F6623">
        <w:rPr>
          <w:rFonts w:eastAsia="HelveticaTBold"/>
        </w:rPr>
        <w:t xml:space="preserve"> </w:t>
      </w:r>
      <w:r w:rsidR="009F6623" w:rsidRPr="0000230F">
        <w:rPr>
          <w:rFonts w:eastAsia="HelveticaTBold"/>
          <w:b/>
        </w:rPr>
        <w:t>Özdemir G</w:t>
      </w:r>
      <w:r w:rsidR="009F6623">
        <w:rPr>
          <w:rFonts w:eastAsia="HelveticaTBold"/>
        </w:rPr>
        <w:t xml:space="preserve">, Tolun FI.  </w:t>
      </w:r>
      <w:proofErr w:type="spellStart"/>
      <w:r w:rsidR="009F6623">
        <w:rPr>
          <w:rFonts w:eastAsia="HelveticaTBold"/>
        </w:rPr>
        <w:t>Ratlarda</w:t>
      </w:r>
      <w:proofErr w:type="spellEnd"/>
      <w:r w:rsidR="009F6623">
        <w:rPr>
          <w:rFonts w:eastAsia="HelveticaTBold"/>
        </w:rPr>
        <w:t xml:space="preserve"> sistemik </w:t>
      </w:r>
      <w:proofErr w:type="spellStart"/>
      <w:r w:rsidR="009F6623">
        <w:rPr>
          <w:rFonts w:eastAsia="HelveticaTBold"/>
        </w:rPr>
        <w:t>karboplatine</w:t>
      </w:r>
      <w:proofErr w:type="spellEnd"/>
      <w:r w:rsidR="009F6623">
        <w:rPr>
          <w:rFonts w:eastAsia="HelveticaTBold"/>
        </w:rPr>
        <w:t xml:space="preserve"> bağlı gelişen </w:t>
      </w:r>
      <w:proofErr w:type="spellStart"/>
      <w:r w:rsidR="009F6623">
        <w:rPr>
          <w:rFonts w:eastAsia="HelveticaTBold"/>
        </w:rPr>
        <w:t>retinal</w:t>
      </w:r>
      <w:proofErr w:type="spellEnd"/>
      <w:r w:rsidR="009F6623">
        <w:rPr>
          <w:rFonts w:eastAsia="HelveticaTBold"/>
        </w:rPr>
        <w:t xml:space="preserve"> </w:t>
      </w:r>
      <w:proofErr w:type="spellStart"/>
      <w:r w:rsidR="009F6623">
        <w:rPr>
          <w:rFonts w:eastAsia="HelveticaTBold"/>
        </w:rPr>
        <w:t>oksidatif</w:t>
      </w:r>
      <w:proofErr w:type="spellEnd"/>
      <w:r w:rsidR="009F6623">
        <w:rPr>
          <w:rFonts w:eastAsia="HelveticaTBold"/>
        </w:rPr>
        <w:t xml:space="preserve"> hasar.</w:t>
      </w:r>
      <w:r w:rsidR="009F6623" w:rsidRPr="009F6623">
        <w:t xml:space="preserve"> </w:t>
      </w:r>
      <w:r w:rsidR="009F6623" w:rsidRPr="009F6623">
        <w:rPr>
          <w:i/>
        </w:rPr>
        <w:t>TOD</w:t>
      </w:r>
      <w:r w:rsidR="009F6623" w:rsidRPr="009F6623">
        <w:rPr>
          <w:rFonts w:eastAsia="HelveticaTBold"/>
          <w:i/>
        </w:rPr>
        <w:t xml:space="preserve"> 44</w:t>
      </w:r>
      <w:r w:rsidR="009F6623" w:rsidRPr="009F6623">
        <w:rPr>
          <w:i/>
        </w:rPr>
        <w:t xml:space="preserve">. </w:t>
      </w:r>
      <w:r w:rsidR="009F6623" w:rsidRPr="009F6623">
        <w:rPr>
          <w:rFonts w:eastAsia="HelveticaTBold"/>
          <w:i/>
        </w:rPr>
        <w:t>Ulusal Oftalmoloji Kongresi</w:t>
      </w:r>
      <w:r w:rsidR="009F6623">
        <w:rPr>
          <w:rFonts w:eastAsia="HelveticaTBold"/>
        </w:rPr>
        <w:t>,</w:t>
      </w:r>
      <w:r w:rsidR="009F6623" w:rsidRPr="008A5769">
        <w:rPr>
          <w:rFonts w:eastAsia="HelveticaTBold"/>
        </w:rPr>
        <w:t xml:space="preserve"> </w:t>
      </w:r>
      <w:proofErr w:type="spellStart"/>
      <w:r w:rsidR="009F6623">
        <w:rPr>
          <w:rFonts w:eastAsia="HelveticaTBold"/>
        </w:rPr>
        <w:t>S</w:t>
      </w:r>
      <w:r w:rsidR="009F6623" w:rsidRPr="008A5769">
        <w:t>ungate</w:t>
      </w:r>
      <w:proofErr w:type="spellEnd"/>
      <w:r w:rsidR="009F6623" w:rsidRPr="008A5769">
        <w:t xml:space="preserve"> </w:t>
      </w:r>
      <w:proofErr w:type="spellStart"/>
      <w:r w:rsidR="009F6623">
        <w:t>P</w:t>
      </w:r>
      <w:r w:rsidR="009F6623" w:rsidRPr="008A5769">
        <w:t>ortroyal</w:t>
      </w:r>
      <w:proofErr w:type="spellEnd"/>
      <w:r w:rsidR="009F6623" w:rsidRPr="008A5769">
        <w:t xml:space="preserve"> </w:t>
      </w:r>
      <w:r w:rsidR="009F6623">
        <w:t>K</w:t>
      </w:r>
      <w:r w:rsidR="009F6623" w:rsidRPr="008A5769">
        <w:t xml:space="preserve">ongre </w:t>
      </w:r>
      <w:r w:rsidR="009F6623">
        <w:t>M</w:t>
      </w:r>
      <w:r w:rsidR="009F6623" w:rsidRPr="008A5769">
        <w:t>erkezi</w:t>
      </w:r>
      <w:r w:rsidR="009F6623">
        <w:t>,</w:t>
      </w:r>
      <w:r w:rsidR="009F6623" w:rsidRPr="008A5769">
        <w:rPr>
          <w:rFonts w:eastAsia="HelveticaTBold"/>
        </w:rPr>
        <w:t xml:space="preserve"> </w:t>
      </w:r>
      <w:proofErr w:type="spellStart"/>
      <w:r w:rsidR="009F6623" w:rsidRPr="008A5769">
        <w:rPr>
          <w:rFonts w:eastAsia="HelveticaTBold"/>
        </w:rPr>
        <w:t>Beldibi</w:t>
      </w:r>
      <w:proofErr w:type="spellEnd"/>
      <w:r w:rsidR="009F6623" w:rsidRPr="008A5769">
        <w:rPr>
          <w:rFonts w:eastAsia="HelveticaTBold"/>
        </w:rPr>
        <w:t>-</w:t>
      </w:r>
      <w:r w:rsidR="009F6623" w:rsidRPr="008A5769">
        <w:t>Antalya</w:t>
      </w:r>
      <w:r w:rsidR="009F6623">
        <w:t xml:space="preserve"> (</w:t>
      </w:r>
      <w:r w:rsidR="009F6623">
        <w:rPr>
          <w:rFonts w:eastAsia="HelveticaTBold"/>
        </w:rPr>
        <w:t>2</w:t>
      </w:r>
      <w:r w:rsidR="009F6623" w:rsidRPr="008624B0">
        <w:rPr>
          <w:rFonts w:eastAsia="HelveticaTBold"/>
        </w:rPr>
        <w:t>0</w:t>
      </w:r>
      <w:r w:rsidR="009F6623">
        <w:rPr>
          <w:rFonts w:eastAsia="HelveticaTBold"/>
        </w:rPr>
        <w:t>10).</w:t>
      </w:r>
    </w:p>
    <w:p w:rsidR="006C1A6B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szCs w:val="24"/>
        </w:rPr>
      </w:pPr>
      <w:r>
        <w:rPr>
          <w:rFonts w:eastAsia="HelveticaTBold"/>
          <w:b/>
        </w:rPr>
        <w:t>E</w:t>
      </w:r>
      <w:r w:rsidR="002920EB">
        <w:rPr>
          <w:rFonts w:eastAsia="HelveticaTBold"/>
          <w:b/>
        </w:rPr>
        <w:t>3</w:t>
      </w:r>
      <w:r w:rsidR="0000247E" w:rsidRPr="001A4692">
        <w:rPr>
          <w:rFonts w:eastAsia="HelveticaTBold"/>
          <w:b/>
        </w:rPr>
        <w:t>.</w:t>
      </w:r>
      <w:r w:rsidR="0000247E">
        <w:rPr>
          <w:rFonts w:eastAsia="HelveticaTBold"/>
        </w:rPr>
        <w:t xml:space="preserve"> </w:t>
      </w:r>
      <w:r w:rsidR="006C1A6B">
        <w:rPr>
          <w:rFonts w:eastAsia="HelveticaTBold"/>
        </w:rPr>
        <w:t xml:space="preserve">Akçay M, </w:t>
      </w:r>
      <w:r w:rsidR="006C1A6B" w:rsidRPr="0000230F">
        <w:rPr>
          <w:rFonts w:eastAsia="HelveticaTBold"/>
          <w:b/>
        </w:rPr>
        <w:t>Özdemir G</w:t>
      </w:r>
      <w:r w:rsidR="006C1A6B">
        <w:rPr>
          <w:rFonts w:eastAsia="HelveticaTBold"/>
        </w:rPr>
        <w:t xml:space="preserve">, Atlı Y. </w:t>
      </w:r>
      <w:proofErr w:type="spellStart"/>
      <w:r w:rsidR="006C1A6B" w:rsidRPr="008624B0">
        <w:rPr>
          <w:rFonts w:eastAsia="HelveticaTBold"/>
        </w:rPr>
        <w:t>Diabetik</w:t>
      </w:r>
      <w:proofErr w:type="spellEnd"/>
      <w:r w:rsidR="006C1A6B" w:rsidRPr="008624B0">
        <w:rPr>
          <w:rFonts w:eastAsia="HelveticaTBold"/>
        </w:rPr>
        <w:t xml:space="preserve"> </w:t>
      </w:r>
      <w:proofErr w:type="spellStart"/>
      <w:r w:rsidR="006C1A6B" w:rsidRPr="008624B0">
        <w:rPr>
          <w:rFonts w:eastAsia="HelveticaTBold"/>
        </w:rPr>
        <w:t>retinopati</w:t>
      </w:r>
      <w:proofErr w:type="spellEnd"/>
      <w:r w:rsidR="006C1A6B" w:rsidRPr="008624B0">
        <w:rPr>
          <w:rFonts w:eastAsia="HelveticaTBold"/>
        </w:rPr>
        <w:t xml:space="preserve"> derecesi ile kan SOD ve </w:t>
      </w:r>
      <w:r w:rsidR="006C1A6B">
        <w:rPr>
          <w:rFonts w:eastAsia="HelveticaTBold"/>
        </w:rPr>
        <w:t xml:space="preserve">MDA değerleri arasındaki ilişki. </w:t>
      </w:r>
      <w:r w:rsidR="006C1A6B" w:rsidRPr="009F6623">
        <w:rPr>
          <w:i/>
        </w:rPr>
        <w:t>TOD</w:t>
      </w:r>
      <w:r w:rsidR="006C1A6B" w:rsidRPr="009F6623">
        <w:rPr>
          <w:rFonts w:eastAsia="HelveticaTBold"/>
          <w:i/>
        </w:rPr>
        <w:t xml:space="preserve"> 43</w:t>
      </w:r>
      <w:r w:rsidR="006C1A6B" w:rsidRPr="009F6623">
        <w:rPr>
          <w:i/>
        </w:rPr>
        <w:t>.</w:t>
      </w:r>
      <w:r w:rsidR="006C1A6B" w:rsidRPr="009F6623">
        <w:rPr>
          <w:rFonts w:eastAsia="HelveticaTBold"/>
          <w:i/>
        </w:rPr>
        <w:t>Ulusal Oftalmoloji Kongresi</w:t>
      </w:r>
      <w:r w:rsidR="0000247E">
        <w:rPr>
          <w:rFonts w:eastAsia="HelveticaTBold"/>
        </w:rPr>
        <w:t>,</w:t>
      </w:r>
      <w:r w:rsidR="006C1A6B" w:rsidRPr="008A5769">
        <w:rPr>
          <w:rFonts w:eastAsia="HelveticaTBold"/>
        </w:rPr>
        <w:t xml:space="preserve"> </w:t>
      </w:r>
      <w:proofErr w:type="spellStart"/>
      <w:r w:rsidR="006C1A6B">
        <w:rPr>
          <w:rFonts w:eastAsia="HelveticaTBold"/>
        </w:rPr>
        <w:t>S</w:t>
      </w:r>
      <w:r w:rsidR="006C1A6B" w:rsidRPr="008A5769">
        <w:t>ungate</w:t>
      </w:r>
      <w:proofErr w:type="spellEnd"/>
      <w:r w:rsidR="006C1A6B" w:rsidRPr="008A5769">
        <w:t xml:space="preserve"> </w:t>
      </w:r>
      <w:proofErr w:type="spellStart"/>
      <w:r w:rsidR="006C1A6B">
        <w:t>P</w:t>
      </w:r>
      <w:r w:rsidR="006C1A6B" w:rsidRPr="008A5769">
        <w:t>ortroyal</w:t>
      </w:r>
      <w:proofErr w:type="spellEnd"/>
      <w:r w:rsidR="006C1A6B" w:rsidRPr="008A5769">
        <w:t xml:space="preserve"> </w:t>
      </w:r>
      <w:r w:rsidR="006C1A6B">
        <w:t>K</w:t>
      </w:r>
      <w:r w:rsidR="006C1A6B" w:rsidRPr="008A5769">
        <w:t xml:space="preserve">ongre </w:t>
      </w:r>
      <w:r w:rsidR="006C1A6B">
        <w:t>M</w:t>
      </w:r>
      <w:r w:rsidR="006C1A6B" w:rsidRPr="008A5769">
        <w:t>erkezi</w:t>
      </w:r>
      <w:r w:rsidR="0000247E">
        <w:t>,</w:t>
      </w:r>
      <w:r w:rsidR="006C1A6B" w:rsidRPr="008A5769">
        <w:rPr>
          <w:rFonts w:eastAsia="HelveticaTBold"/>
        </w:rPr>
        <w:t xml:space="preserve"> </w:t>
      </w:r>
      <w:proofErr w:type="spellStart"/>
      <w:r w:rsidR="006C1A6B" w:rsidRPr="008A5769">
        <w:rPr>
          <w:rFonts w:eastAsia="HelveticaTBold"/>
        </w:rPr>
        <w:t>Beldibi</w:t>
      </w:r>
      <w:proofErr w:type="spellEnd"/>
      <w:r w:rsidR="006C1A6B" w:rsidRPr="008A5769">
        <w:rPr>
          <w:rFonts w:eastAsia="HelveticaTBold"/>
        </w:rPr>
        <w:t>-</w:t>
      </w:r>
      <w:r w:rsidR="006C1A6B" w:rsidRPr="008A5769">
        <w:t>Antalya</w:t>
      </w:r>
      <w:r w:rsidR="006C1A6B">
        <w:t xml:space="preserve"> </w:t>
      </w:r>
      <w:r w:rsidR="0000247E">
        <w:t>(</w:t>
      </w:r>
      <w:r w:rsidR="006C1A6B">
        <w:rPr>
          <w:rFonts w:eastAsia="HelveticaTBold"/>
        </w:rPr>
        <w:t>2</w:t>
      </w:r>
      <w:r w:rsidR="006C1A6B" w:rsidRPr="008624B0">
        <w:rPr>
          <w:rFonts w:eastAsia="HelveticaTBold"/>
        </w:rPr>
        <w:t>009</w:t>
      </w:r>
      <w:r w:rsidR="0000247E">
        <w:rPr>
          <w:rFonts w:eastAsia="HelveticaTBold"/>
        </w:rPr>
        <w:t>)</w:t>
      </w:r>
      <w:r w:rsidR="00645A8C">
        <w:rPr>
          <w:rFonts w:eastAsia="HelveticaTBold"/>
        </w:rPr>
        <w:t>.</w:t>
      </w:r>
    </w:p>
    <w:p w:rsidR="006C1A6B" w:rsidRDefault="007524E4" w:rsidP="00676759">
      <w:pPr>
        <w:pStyle w:val="GvdeMetni"/>
        <w:spacing w:before="100" w:beforeAutospacing="1" w:after="0" w:line="360" w:lineRule="auto"/>
        <w:ind w:left="1134" w:hanging="567"/>
        <w:jc w:val="left"/>
      </w:pPr>
      <w:r>
        <w:rPr>
          <w:b/>
        </w:rPr>
        <w:t>E</w:t>
      </w:r>
      <w:r w:rsidR="002920EB">
        <w:rPr>
          <w:b/>
        </w:rPr>
        <w:t>4</w:t>
      </w:r>
      <w:r w:rsidR="0000247E" w:rsidRPr="001A4692">
        <w:rPr>
          <w:b/>
        </w:rPr>
        <w:t>.</w:t>
      </w:r>
      <w:r w:rsidR="0000247E">
        <w:t xml:space="preserve"> </w:t>
      </w:r>
      <w:r w:rsidR="006C1A6B" w:rsidRPr="008A5769">
        <w:t xml:space="preserve">Aksu Ç, </w:t>
      </w:r>
      <w:proofErr w:type="spellStart"/>
      <w:r w:rsidR="006C1A6B" w:rsidRPr="008A5769">
        <w:t>Temizdemir</w:t>
      </w:r>
      <w:proofErr w:type="spellEnd"/>
      <w:r w:rsidR="006C1A6B" w:rsidRPr="008A5769">
        <w:t xml:space="preserve"> H, </w:t>
      </w:r>
      <w:r w:rsidR="006C1A6B" w:rsidRPr="0000230F">
        <w:rPr>
          <w:b/>
        </w:rPr>
        <w:t>Özdemir G</w:t>
      </w:r>
      <w:r w:rsidR="006C1A6B" w:rsidRPr="008A5769">
        <w:t xml:space="preserve">. </w:t>
      </w:r>
      <w:proofErr w:type="spellStart"/>
      <w:r w:rsidR="006C1A6B" w:rsidRPr="008A5769">
        <w:t>Nörofibromatozis</w:t>
      </w:r>
      <w:proofErr w:type="spellEnd"/>
      <w:r w:rsidR="006C1A6B" w:rsidRPr="008A5769">
        <w:t xml:space="preserve"> tip 1’e eşlik eden </w:t>
      </w:r>
      <w:proofErr w:type="spellStart"/>
      <w:r w:rsidR="006C1A6B" w:rsidRPr="008A5769">
        <w:t>feokromasitoma</w:t>
      </w:r>
      <w:proofErr w:type="spellEnd"/>
      <w:r w:rsidR="006C1A6B" w:rsidRPr="008A5769">
        <w:t xml:space="preserve">. </w:t>
      </w:r>
      <w:r w:rsidR="006C1A6B" w:rsidRPr="009F6623">
        <w:rPr>
          <w:i/>
        </w:rPr>
        <w:t>TOD</w:t>
      </w:r>
      <w:r w:rsidR="006C1A6B" w:rsidRPr="009F6623">
        <w:rPr>
          <w:rFonts w:eastAsia="HelveticaTBold"/>
          <w:bCs/>
          <w:i/>
          <w:color w:val="231F20"/>
        </w:rPr>
        <w:t xml:space="preserve"> 41</w:t>
      </w:r>
      <w:r w:rsidR="006C1A6B" w:rsidRPr="009F6623">
        <w:rPr>
          <w:i/>
        </w:rPr>
        <w:t xml:space="preserve">. </w:t>
      </w:r>
      <w:r w:rsidR="006C1A6B" w:rsidRPr="009F6623">
        <w:rPr>
          <w:rFonts w:eastAsia="HelveticaTBold"/>
          <w:bCs/>
          <w:i/>
          <w:color w:val="231F20"/>
        </w:rPr>
        <w:t>Ulusal Oftalmoloji Kongresi</w:t>
      </w:r>
      <w:r w:rsidR="0000247E">
        <w:rPr>
          <w:rFonts w:eastAsia="HelveticaTBold"/>
          <w:bCs/>
          <w:color w:val="231F20"/>
        </w:rPr>
        <w:t>,</w:t>
      </w:r>
      <w:r w:rsidR="006C1A6B" w:rsidRPr="008A5769">
        <w:rPr>
          <w:rFonts w:eastAsia="HelveticaTBold"/>
          <w:bCs/>
          <w:color w:val="231F20"/>
        </w:rPr>
        <w:t xml:space="preserve"> </w:t>
      </w:r>
      <w:proofErr w:type="spellStart"/>
      <w:r w:rsidR="006C1A6B">
        <w:rPr>
          <w:rFonts w:eastAsia="HelveticaTBold"/>
          <w:bCs/>
          <w:color w:val="231F20"/>
        </w:rPr>
        <w:t>S</w:t>
      </w:r>
      <w:r w:rsidR="006C1A6B" w:rsidRPr="008A5769">
        <w:t>ungate</w:t>
      </w:r>
      <w:proofErr w:type="spellEnd"/>
      <w:r w:rsidR="006C1A6B" w:rsidRPr="008A5769">
        <w:t xml:space="preserve"> </w:t>
      </w:r>
      <w:proofErr w:type="spellStart"/>
      <w:r w:rsidR="006C1A6B">
        <w:t>P</w:t>
      </w:r>
      <w:r w:rsidR="006C1A6B" w:rsidRPr="008A5769">
        <w:t>ortroyal</w:t>
      </w:r>
      <w:proofErr w:type="spellEnd"/>
      <w:r w:rsidR="006C1A6B" w:rsidRPr="008A5769">
        <w:t xml:space="preserve"> </w:t>
      </w:r>
      <w:r w:rsidR="006C1A6B">
        <w:t>K</w:t>
      </w:r>
      <w:r w:rsidR="006C1A6B" w:rsidRPr="008A5769">
        <w:t xml:space="preserve">ongre </w:t>
      </w:r>
      <w:r w:rsidR="006C1A6B">
        <w:t>M</w:t>
      </w:r>
      <w:r w:rsidR="006C1A6B" w:rsidRPr="008A5769">
        <w:t>erkezi</w:t>
      </w:r>
      <w:r w:rsidR="0000247E">
        <w:t>,</w:t>
      </w:r>
      <w:r w:rsidR="006C1A6B" w:rsidRPr="008A5769">
        <w:rPr>
          <w:rFonts w:eastAsia="HelveticaTBold"/>
          <w:bCs/>
          <w:color w:val="231F20"/>
        </w:rPr>
        <w:t xml:space="preserve"> </w:t>
      </w:r>
      <w:proofErr w:type="spellStart"/>
      <w:r w:rsidR="006C1A6B" w:rsidRPr="008A5769">
        <w:rPr>
          <w:rFonts w:eastAsia="HelveticaTBold"/>
          <w:bCs/>
          <w:color w:val="231F20"/>
        </w:rPr>
        <w:t>Beldibi</w:t>
      </w:r>
      <w:proofErr w:type="spellEnd"/>
      <w:r w:rsidR="006C1A6B" w:rsidRPr="008A5769">
        <w:rPr>
          <w:rFonts w:eastAsia="HelveticaTBold"/>
          <w:bCs/>
          <w:color w:val="231F20"/>
        </w:rPr>
        <w:t>-</w:t>
      </w:r>
      <w:r w:rsidR="006C1A6B" w:rsidRPr="008A5769">
        <w:t xml:space="preserve">Antalya </w:t>
      </w:r>
      <w:r w:rsidR="0000247E">
        <w:t>(</w:t>
      </w:r>
      <w:r w:rsidR="006C1A6B" w:rsidRPr="008A5769">
        <w:t>2007</w:t>
      </w:r>
      <w:r w:rsidR="0000247E">
        <w:t>)</w:t>
      </w:r>
      <w:r w:rsidR="006C1A6B" w:rsidRPr="008A5769">
        <w:t>.</w:t>
      </w:r>
    </w:p>
    <w:p w:rsidR="006C1A6B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</w:pPr>
      <w:r>
        <w:rPr>
          <w:b/>
        </w:rPr>
        <w:t>E</w:t>
      </w:r>
      <w:r w:rsidR="002920EB">
        <w:rPr>
          <w:b/>
        </w:rPr>
        <w:t>5</w:t>
      </w:r>
      <w:r w:rsidR="000C6795" w:rsidRPr="001A4692">
        <w:rPr>
          <w:b/>
        </w:rPr>
        <w:t>.</w:t>
      </w:r>
      <w:r w:rsidR="000C6795">
        <w:t xml:space="preserve"> </w:t>
      </w:r>
      <w:proofErr w:type="spellStart"/>
      <w:r w:rsidR="006C1A6B" w:rsidRPr="008A5769">
        <w:t>Temizdemir</w:t>
      </w:r>
      <w:proofErr w:type="spellEnd"/>
      <w:r w:rsidR="006C1A6B" w:rsidRPr="008A5769">
        <w:t xml:space="preserve"> H, Aksu Ç, </w:t>
      </w:r>
      <w:r w:rsidR="006C1A6B" w:rsidRPr="0000230F">
        <w:rPr>
          <w:b/>
        </w:rPr>
        <w:t>Özdemir G</w:t>
      </w:r>
      <w:r w:rsidR="006C1A6B" w:rsidRPr="008A5769">
        <w:t xml:space="preserve">. </w:t>
      </w:r>
      <w:proofErr w:type="spellStart"/>
      <w:r w:rsidR="006C1A6B" w:rsidRPr="008A5769">
        <w:t>Postpartum</w:t>
      </w:r>
      <w:proofErr w:type="spellEnd"/>
      <w:r w:rsidR="006C1A6B" w:rsidRPr="008A5769">
        <w:t xml:space="preserve"> dönemde oküler </w:t>
      </w:r>
      <w:proofErr w:type="spellStart"/>
      <w:r w:rsidR="006C1A6B" w:rsidRPr="008A5769">
        <w:t>toksoplazmosis</w:t>
      </w:r>
      <w:proofErr w:type="spellEnd"/>
      <w:r w:rsidR="006C1A6B" w:rsidRPr="008A5769">
        <w:t xml:space="preserve">. </w:t>
      </w:r>
      <w:r w:rsidR="006C1A6B" w:rsidRPr="009F6623">
        <w:rPr>
          <w:i/>
        </w:rPr>
        <w:t>TOD</w:t>
      </w:r>
      <w:r w:rsidR="006C1A6B" w:rsidRPr="009F6623">
        <w:rPr>
          <w:rFonts w:eastAsia="HelveticaTBold"/>
          <w:bCs/>
          <w:i/>
          <w:color w:val="231F20"/>
        </w:rPr>
        <w:t xml:space="preserve"> 41</w:t>
      </w:r>
      <w:r w:rsidR="006C1A6B" w:rsidRPr="009F6623">
        <w:rPr>
          <w:i/>
        </w:rPr>
        <w:t xml:space="preserve">. </w:t>
      </w:r>
      <w:r w:rsidR="006C1A6B" w:rsidRPr="009F6623">
        <w:rPr>
          <w:rFonts w:eastAsia="HelveticaTBold"/>
          <w:bCs/>
          <w:i/>
          <w:color w:val="231F20"/>
        </w:rPr>
        <w:t>Ulusal Oftalmoloji Kongresi</w:t>
      </w:r>
      <w:r w:rsidR="0000247E">
        <w:rPr>
          <w:rFonts w:eastAsia="HelveticaTBold"/>
          <w:bCs/>
          <w:color w:val="231F20"/>
        </w:rPr>
        <w:t>,</w:t>
      </w:r>
      <w:r w:rsidR="006C1A6B" w:rsidRPr="008A5769">
        <w:rPr>
          <w:rFonts w:eastAsia="HelveticaTBold"/>
          <w:bCs/>
          <w:color w:val="231F20"/>
        </w:rPr>
        <w:t xml:space="preserve"> </w:t>
      </w:r>
      <w:proofErr w:type="spellStart"/>
      <w:r w:rsidR="006C1A6B">
        <w:rPr>
          <w:rFonts w:eastAsia="HelveticaTBold"/>
          <w:bCs/>
          <w:color w:val="231F20"/>
        </w:rPr>
        <w:t>S</w:t>
      </w:r>
      <w:r w:rsidR="006C1A6B" w:rsidRPr="008A5769">
        <w:t>ungate</w:t>
      </w:r>
      <w:proofErr w:type="spellEnd"/>
      <w:r w:rsidR="006C1A6B" w:rsidRPr="008A5769">
        <w:t xml:space="preserve"> </w:t>
      </w:r>
      <w:proofErr w:type="spellStart"/>
      <w:r w:rsidR="006C1A6B">
        <w:t>P</w:t>
      </w:r>
      <w:r w:rsidR="006C1A6B" w:rsidRPr="008A5769">
        <w:t>ortroyal</w:t>
      </w:r>
      <w:proofErr w:type="spellEnd"/>
      <w:r w:rsidR="006C1A6B" w:rsidRPr="008A5769">
        <w:t xml:space="preserve"> </w:t>
      </w:r>
      <w:r w:rsidR="006C1A6B">
        <w:t>K</w:t>
      </w:r>
      <w:r w:rsidR="006C1A6B" w:rsidRPr="008A5769">
        <w:t>ongre</w:t>
      </w:r>
      <w:r w:rsidR="0000247E">
        <w:t>,</w:t>
      </w:r>
      <w:r w:rsidR="006C1A6B" w:rsidRPr="008A5769">
        <w:t xml:space="preserve"> </w:t>
      </w:r>
      <w:r w:rsidR="006C1A6B">
        <w:t>M</w:t>
      </w:r>
      <w:r w:rsidR="006C1A6B" w:rsidRPr="008A5769">
        <w:t>erkezi</w:t>
      </w:r>
      <w:r w:rsidR="006C1A6B" w:rsidRPr="008A5769">
        <w:rPr>
          <w:rFonts w:eastAsia="HelveticaTBold"/>
          <w:bCs/>
          <w:color w:val="231F20"/>
        </w:rPr>
        <w:t xml:space="preserve"> </w:t>
      </w:r>
      <w:proofErr w:type="spellStart"/>
      <w:r w:rsidR="006C1A6B" w:rsidRPr="008A5769">
        <w:rPr>
          <w:rFonts w:eastAsia="HelveticaTBold"/>
          <w:bCs/>
          <w:color w:val="231F20"/>
        </w:rPr>
        <w:t>Beldibi</w:t>
      </w:r>
      <w:proofErr w:type="spellEnd"/>
      <w:r w:rsidR="006C1A6B" w:rsidRPr="008A5769">
        <w:rPr>
          <w:rFonts w:eastAsia="HelveticaTBold"/>
          <w:bCs/>
          <w:color w:val="231F20"/>
        </w:rPr>
        <w:t>-</w:t>
      </w:r>
      <w:r w:rsidR="006C1A6B" w:rsidRPr="008A5769">
        <w:t xml:space="preserve">Antalya </w:t>
      </w:r>
      <w:r w:rsidR="0000247E">
        <w:t>(</w:t>
      </w:r>
      <w:r w:rsidR="006C1A6B" w:rsidRPr="008A5769">
        <w:t>2007</w:t>
      </w:r>
      <w:r w:rsidR="0000247E">
        <w:t>)</w:t>
      </w:r>
      <w:r w:rsidR="006C1A6B">
        <w:t>.</w:t>
      </w:r>
    </w:p>
    <w:p w:rsidR="0000230F" w:rsidRDefault="007524E4" w:rsidP="0000230F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rFonts w:eastAsia="HelveticaTBold"/>
          <w:b/>
        </w:rPr>
      </w:pPr>
      <w:r>
        <w:rPr>
          <w:rFonts w:eastAsia="HelveticaTBold"/>
          <w:b/>
        </w:rPr>
        <w:t>E</w:t>
      </w:r>
      <w:r w:rsidR="002920EB">
        <w:rPr>
          <w:rFonts w:eastAsia="HelveticaTBold"/>
          <w:b/>
        </w:rPr>
        <w:t>6</w:t>
      </w:r>
      <w:r w:rsidR="0000230F" w:rsidRPr="0000230F">
        <w:rPr>
          <w:rFonts w:eastAsia="HelveticaTBold"/>
          <w:b/>
        </w:rPr>
        <w:t>.</w:t>
      </w:r>
      <w:r w:rsidR="0000230F">
        <w:rPr>
          <w:rFonts w:eastAsia="HelveticaTBold"/>
        </w:rPr>
        <w:t xml:space="preserve"> </w:t>
      </w:r>
      <w:r w:rsidR="0000230F" w:rsidRPr="00DE668C">
        <w:rPr>
          <w:rFonts w:eastAsia="HelveticaTBold"/>
        </w:rPr>
        <w:t xml:space="preserve">Köylü S, Aksu Ç, </w:t>
      </w:r>
      <w:r w:rsidR="0000230F" w:rsidRPr="00DE668C">
        <w:rPr>
          <w:rFonts w:eastAsia="HelveticaTBold"/>
          <w:b/>
        </w:rPr>
        <w:t>Özdemir G</w:t>
      </w:r>
      <w:r w:rsidR="0000230F" w:rsidRPr="00DE668C">
        <w:rPr>
          <w:rFonts w:eastAsia="HelveticaTBold"/>
        </w:rPr>
        <w:t xml:space="preserve">. </w:t>
      </w:r>
      <w:proofErr w:type="spellStart"/>
      <w:r w:rsidR="0000230F" w:rsidRPr="00DE668C">
        <w:rPr>
          <w:rFonts w:eastAsia="HelveticaTBold"/>
        </w:rPr>
        <w:t>Ami</w:t>
      </w:r>
      <w:r w:rsidR="006932EF">
        <w:rPr>
          <w:rFonts w:eastAsia="HelveticaTBold"/>
        </w:rPr>
        <w:t>o</w:t>
      </w:r>
      <w:r w:rsidR="0000230F" w:rsidRPr="00DE668C">
        <w:rPr>
          <w:rFonts w:eastAsia="HelveticaTBold"/>
        </w:rPr>
        <w:t>daron</w:t>
      </w:r>
      <w:proofErr w:type="spellEnd"/>
      <w:r w:rsidR="0000230F" w:rsidRPr="00DE668C">
        <w:rPr>
          <w:rFonts w:eastAsia="HelveticaTBold"/>
        </w:rPr>
        <w:t xml:space="preserve"> kullanım</w:t>
      </w:r>
      <w:r w:rsidR="0000230F">
        <w:rPr>
          <w:rFonts w:eastAsia="HelveticaTBold"/>
        </w:rPr>
        <w:t xml:space="preserve">ına </w:t>
      </w:r>
      <w:proofErr w:type="spellStart"/>
      <w:r w:rsidR="0000230F">
        <w:rPr>
          <w:rFonts w:eastAsia="HelveticaTBold"/>
        </w:rPr>
        <w:t>sekonder</w:t>
      </w:r>
      <w:proofErr w:type="spellEnd"/>
      <w:r w:rsidR="0000230F">
        <w:rPr>
          <w:rFonts w:eastAsia="HelveticaTBold"/>
        </w:rPr>
        <w:t xml:space="preserve"> kristalin katarakt. </w:t>
      </w:r>
      <w:r w:rsidR="0000230F" w:rsidRPr="009F6623">
        <w:rPr>
          <w:i/>
        </w:rPr>
        <w:t>TOD</w:t>
      </w:r>
      <w:r w:rsidR="0000230F" w:rsidRPr="009F6623">
        <w:rPr>
          <w:rFonts w:eastAsia="HelveticaTBold"/>
          <w:i/>
        </w:rPr>
        <w:t xml:space="preserve"> 4</w:t>
      </w:r>
      <w:r w:rsidR="0000230F">
        <w:rPr>
          <w:rFonts w:eastAsia="HelveticaTBold"/>
          <w:i/>
        </w:rPr>
        <w:t>0</w:t>
      </w:r>
      <w:r w:rsidR="0000230F" w:rsidRPr="009F6623">
        <w:rPr>
          <w:i/>
        </w:rPr>
        <w:t xml:space="preserve">. </w:t>
      </w:r>
      <w:r w:rsidR="0000230F" w:rsidRPr="009F6623">
        <w:rPr>
          <w:rFonts w:eastAsia="HelveticaTBold"/>
          <w:i/>
        </w:rPr>
        <w:t>Ulusal Oftalmoloji Kongresi</w:t>
      </w:r>
      <w:r w:rsidR="0000230F">
        <w:rPr>
          <w:rFonts w:eastAsia="HelveticaTBold"/>
        </w:rPr>
        <w:t>,</w:t>
      </w:r>
      <w:r w:rsidR="0000230F" w:rsidRPr="008A5769">
        <w:rPr>
          <w:rFonts w:eastAsia="HelveticaTBold"/>
        </w:rPr>
        <w:t xml:space="preserve"> </w:t>
      </w:r>
      <w:proofErr w:type="spellStart"/>
      <w:r w:rsidR="0000230F">
        <w:rPr>
          <w:rFonts w:eastAsia="HelveticaTBold"/>
        </w:rPr>
        <w:t>S</w:t>
      </w:r>
      <w:r w:rsidR="0000230F" w:rsidRPr="008A5769">
        <w:t>ungate</w:t>
      </w:r>
      <w:proofErr w:type="spellEnd"/>
      <w:r w:rsidR="0000230F" w:rsidRPr="008A5769">
        <w:t xml:space="preserve"> </w:t>
      </w:r>
      <w:proofErr w:type="spellStart"/>
      <w:r w:rsidR="0000230F">
        <w:t>P</w:t>
      </w:r>
      <w:r w:rsidR="0000230F" w:rsidRPr="008A5769">
        <w:t>ortroyal</w:t>
      </w:r>
      <w:proofErr w:type="spellEnd"/>
      <w:r w:rsidR="0000230F" w:rsidRPr="008A5769">
        <w:t xml:space="preserve"> </w:t>
      </w:r>
      <w:r w:rsidR="0000230F">
        <w:t>K</w:t>
      </w:r>
      <w:r w:rsidR="0000230F" w:rsidRPr="008A5769">
        <w:t xml:space="preserve">ongre </w:t>
      </w:r>
      <w:r w:rsidR="0000230F">
        <w:t>M</w:t>
      </w:r>
      <w:r w:rsidR="0000230F" w:rsidRPr="008A5769">
        <w:t>erkezi</w:t>
      </w:r>
      <w:r w:rsidR="0000230F">
        <w:t>,</w:t>
      </w:r>
      <w:r w:rsidR="0000230F" w:rsidRPr="008A5769">
        <w:rPr>
          <w:rFonts w:eastAsia="HelveticaTBold"/>
        </w:rPr>
        <w:t xml:space="preserve"> </w:t>
      </w:r>
      <w:proofErr w:type="spellStart"/>
      <w:r w:rsidR="0000230F" w:rsidRPr="008A5769">
        <w:rPr>
          <w:rFonts w:eastAsia="HelveticaTBold"/>
        </w:rPr>
        <w:t>Beldibi</w:t>
      </w:r>
      <w:proofErr w:type="spellEnd"/>
      <w:r w:rsidR="0000230F" w:rsidRPr="008A5769">
        <w:rPr>
          <w:rFonts w:eastAsia="HelveticaTBold"/>
        </w:rPr>
        <w:t>-</w:t>
      </w:r>
      <w:r w:rsidR="0000230F" w:rsidRPr="008A5769">
        <w:t>Antalya</w:t>
      </w:r>
      <w:r w:rsidR="0000230F">
        <w:t xml:space="preserve"> (</w:t>
      </w:r>
      <w:r w:rsidR="0000230F">
        <w:rPr>
          <w:rFonts w:eastAsia="HelveticaTBold"/>
        </w:rPr>
        <w:t>2</w:t>
      </w:r>
      <w:r w:rsidR="0000230F" w:rsidRPr="008624B0">
        <w:rPr>
          <w:rFonts w:eastAsia="HelveticaTBold"/>
        </w:rPr>
        <w:t>0</w:t>
      </w:r>
      <w:r w:rsidR="0000230F">
        <w:rPr>
          <w:rFonts w:eastAsia="HelveticaTBold"/>
        </w:rPr>
        <w:t>06).</w:t>
      </w:r>
    </w:p>
    <w:p w:rsidR="0000230F" w:rsidRDefault="007524E4" w:rsidP="0000230F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rFonts w:eastAsia="HelveticaTBold"/>
          <w:b/>
        </w:rPr>
      </w:pPr>
      <w:r>
        <w:rPr>
          <w:rFonts w:eastAsia="HelveticaTBold"/>
          <w:b/>
        </w:rPr>
        <w:t>E</w:t>
      </w:r>
      <w:r w:rsidR="002920EB">
        <w:rPr>
          <w:rFonts w:eastAsia="HelveticaTBold"/>
          <w:b/>
        </w:rPr>
        <w:t>7</w:t>
      </w:r>
      <w:r w:rsidR="0000230F" w:rsidRPr="0000230F">
        <w:rPr>
          <w:rFonts w:eastAsia="HelveticaTBold"/>
          <w:b/>
        </w:rPr>
        <w:t>.</w:t>
      </w:r>
      <w:r w:rsidR="0000230F">
        <w:rPr>
          <w:rFonts w:eastAsia="HelveticaTBold"/>
        </w:rPr>
        <w:t xml:space="preserve"> </w:t>
      </w:r>
      <w:r w:rsidR="0000230F" w:rsidRPr="00DE668C">
        <w:rPr>
          <w:rFonts w:eastAsia="HelveticaTBold"/>
        </w:rPr>
        <w:t xml:space="preserve">Aksu Ç, Köylü S, Akçay M, </w:t>
      </w:r>
      <w:r w:rsidR="0000230F" w:rsidRPr="00DE668C">
        <w:rPr>
          <w:rFonts w:eastAsia="HelveticaTBold"/>
          <w:b/>
        </w:rPr>
        <w:t>Özdemir G</w:t>
      </w:r>
      <w:r w:rsidR="0000230F" w:rsidRPr="00DE668C">
        <w:rPr>
          <w:rFonts w:eastAsia="HelveticaTBold"/>
        </w:rPr>
        <w:t xml:space="preserve">. Hamilelik döneminde oküler </w:t>
      </w:r>
      <w:proofErr w:type="spellStart"/>
      <w:r w:rsidR="0000230F" w:rsidRPr="00DE668C">
        <w:rPr>
          <w:rFonts w:eastAsia="HelveticaTBold"/>
        </w:rPr>
        <w:t>toksoplazmozis</w:t>
      </w:r>
      <w:proofErr w:type="spellEnd"/>
      <w:r w:rsidR="0000230F" w:rsidRPr="00DE668C">
        <w:rPr>
          <w:rFonts w:eastAsia="HelveticaTBold"/>
        </w:rPr>
        <w:t>.</w:t>
      </w:r>
      <w:r w:rsidR="0000230F" w:rsidRPr="00DE668C">
        <w:rPr>
          <w:i/>
        </w:rPr>
        <w:t xml:space="preserve"> TOD</w:t>
      </w:r>
      <w:r w:rsidR="0000230F" w:rsidRPr="00DE668C">
        <w:rPr>
          <w:rFonts w:eastAsia="HelveticaTBold"/>
          <w:i/>
        </w:rPr>
        <w:t xml:space="preserve"> 40</w:t>
      </w:r>
      <w:r w:rsidR="0000230F" w:rsidRPr="00DE668C">
        <w:rPr>
          <w:i/>
        </w:rPr>
        <w:t xml:space="preserve">. </w:t>
      </w:r>
      <w:r w:rsidR="0000230F" w:rsidRPr="00DE668C">
        <w:rPr>
          <w:rFonts w:eastAsia="HelveticaTBold"/>
          <w:i/>
        </w:rPr>
        <w:t>Ulusal Oftalmoloji Kongresi</w:t>
      </w:r>
      <w:r w:rsidR="0000230F" w:rsidRPr="00DE668C">
        <w:rPr>
          <w:rFonts w:eastAsia="HelveticaTBold"/>
        </w:rPr>
        <w:t xml:space="preserve">, </w:t>
      </w:r>
      <w:proofErr w:type="spellStart"/>
      <w:r w:rsidR="0000230F" w:rsidRPr="00DE668C">
        <w:rPr>
          <w:rFonts w:eastAsia="HelveticaTBold"/>
        </w:rPr>
        <w:t>S</w:t>
      </w:r>
      <w:r w:rsidR="0000230F" w:rsidRPr="00DE668C">
        <w:t>ungate</w:t>
      </w:r>
      <w:proofErr w:type="spellEnd"/>
      <w:r w:rsidR="0000230F" w:rsidRPr="00DE668C">
        <w:t xml:space="preserve"> </w:t>
      </w:r>
      <w:proofErr w:type="spellStart"/>
      <w:r w:rsidR="0000230F" w:rsidRPr="00DE668C">
        <w:t>Portroyal</w:t>
      </w:r>
      <w:proofErr w:type="spellEnd"/>
      <w:r w:rsidR="0000230F" w:rsidRPr="008A5769">
        <w:t xml:space="preserve"> </w:t>
      </w:r>
      <w:r w:rsidR="0000230F">
        <w:t>K</w:t>
      </w:r>
      <w:r w:rsidR="0000230F" w:rsidRPr="008A5769">
        <w:t xml:space="preserve">ongre </w:t>
      </w:r>
      <w:r w:rsidR="0000230F">
        <w:t>M</w:t>
      </w:r>
      <w:r w:rsidR="0000230F" w:rsidRPr="008A5769">
        <w:t>erkezi</w:t>
      </w:r>
      <w:r w:rsidR="0000230F">
        <w:t>,</w:t>
      </w:r>
      <w:r w:rsidR="0000230F" w:rsidRPr="008A5769">
        <w:rPr>
          <w:rFonts w:eastAsia="HelveticaTBold"/>
        </w:rPr>
        <w:t xml:space="preserve"> </w:t>
      </w:r>
      <w:proofErr w:type="spellStart"/>
      <w:r w:rsidR="0000230F" w:rsidRPr="008A5769">
        <w:rPr>
          <w:rFonts w:eastAsia="HelveticaTBold"/>
        </w:rPr>
        <w:t>Beldibi</w:t>
      </w:r>
      <w:proofErr w:type="spellEnd"/>
      <w:r w:rsidR="0000230F" w:rsidRPr="008A5769">
        <w:rPr>
          <w:rFonts w:eastAsia="HelveticaTBold"/>
        </w:rPr>
        <w:t>-</w:t>
      </w:r>
      <w:r w:rsidR="0000230F" w:rsidRPr="008A5769">
        <w:t>Antalya</w:t>
      </w:r>
      <w:r w:rsidR="0000230F">
        <w:t xml:space="preserve"> (</w:t>
      </w:r>
      <w:r w:rsidR="0000230F">
        <w:rPr>
          <w:rFonts w:eastAsia="HelveticaTBold"/>
        </w:rPr>
        <w:t>2</w:t>
      </w:r>
      <w:r w:rsidR="0000230F" w:rsidRPr="008624B0">
        <w:rPr>
          <w:rFonts w:eastAsia="HelveticaTBold"/>
        </w:rPr>
        <w:t>0</w:t>
      </w:r>
      <w:r w:rsidR="0000230F">
        <w:rPr>
          <w:rFonts w:eastAsia="HelveticaTBold"/>
        </w:rPr>
        <w:t>06).</w:t>
      </w:r>
    </w:p>
    <w:p w:rsidR="0000230F" w:rsidRDefault="007524E4" w:rsidP="0000230F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rFonts w:eastAsia="HelveticaTBold"/>
          <w:b/>
        </w:rPr>
      </w:pPr>
      <w:r>
        <w:rPr>
          <w:rFonts w:eastAsia="HelveticaTBold"/>
          <w:b/>
        </w:rPr>
        <w:lastRenderedPageBreak/>
        <w:t>E</w:t>
      </w:r>
      <w:r w:rsidR="002920EB">
        <w:rPr>
          <w:rFonts w:eastAsia="HelveticaTBold"/>
          <w:b/>
        </w:rPr>
        <w:t>8</w:t>
      </w:r>
      <w:r w:rsidR="0000230F" w:rsidRPr="0000230F">
        <w:rPr>
          <w:rFonts w:eastAsia="HelveticaTBold"/>
          <w:b/>
        </w:rPr>
        <w:t>.</w:t>
      </w:r>
      <w:r w:rsidR="0000230F">
        <w:rPr>
          <w:rFonts w:eastAsia="HelveticaTBold"/>
        </w:rPr>
        <w:t xml:space="preserve"> </w:t>
      </w:r>
      <w:proofErr w:type="spellStart"/>
      <w:r w:rsidR="0000230F" w:rsidRPr="00DE668C">
        <w:rPr>
          <w:rFonts w:eastAsia="HelveticaTBold"/>
        </w:rPr>
        <w:t>Temizdemir</w:t>
      </w:r>
      <w:proofErr w:type="spellEnd"/>
      <w:r w:rsidR="0000230F" w:rsidRPr="00DE668C">
        <w:rPr>
          <w:rFonts w:eastAsia="HelveticaTBold"/>
        </w:rPr>
        <w:t xml:space="preserve"> </w:t>
      </w:r>
      <w:r w:rsidR="0000230F">
        <w:rPr>
          <w:rFonts w:eastAsia="HelveticaTBold"/>
        </w:rPr>
        <w:t>H</w:t>
      </w:r>
      <w:r w:rsidR="0000230F" w:rsidRPr="00DE668C">
        <w:rPr>
          <w:rFonts w:eastAsia="HelveticaTBold"/>
        </w:rPr>
        <w:t xml:space="preserve">, </w:t>
      </w:r>
      <w:r w:rsidR="0000230F">
        <w:rPr>
          <w:rFonts w:eastAsia="HelveticaTBold"/>
        </w:rPr>
        <w:t>A</w:t>
      </w:r>
      <w:r w:rsidR="0000230F" w:rsidRPr="00DE668C">
        <w:rPr>
          <w:rFonts w:eastAsia="HelveticaTBold"/>
        </w:rPr>
        <w:t xml:space="preserve">ksu </w:t>
      </w:r>
      <w:r w:rsidR="0000230F">
        <w:rPr>
          <w:rFonts w:eastAsia="HelveticaTBold"/>
        </w:rPr>
        <w:t>Ç</w:t>
      </w:r>
      <w:r w:rsidR="0000230F" w:rsidRPr="00DE668C">
        <w:rPr>
          <w:rFonts w:eastAsia="HelveticaTBold"/>
        </w:rPr>
        <w:t xml:space="preserve">, </w:t>
      </w:r>
      <w:r w:rsidR="0000230F" w:rsidRPr="00DE668C">
        <w:rPr>
          <w:rFonts w:eastAsia="HelveticaTBold"/>
          <w:b/>
        </w:rPr>
        <w:t>Özdemir G</w:t>
      </w:r>
      <w:r w:rsidR="0000230F" w:rsidRPr="00DE668C">
        <w:rPr>
          <w:rFonts w:eastAsia="HelveticaTBold"/>
        </w:rPr>
        <w:t xml:space="preserve">. </w:t>
      </w:r>
      <w:proofErr w:type="spellStart"/>
      <w:r w:rsidR="0000230F" w:rsidRPr="00DE668C">
        <w:rPr>
          <w:rFonts w:eastAsia="HelveticaTBold"/>
        </w:rPr>
        <w:t>Konka</w:t>
      </w:r>
      <w:proofErr w:type="spellEnd"/>
      <w:r w:rsidR="0000230F" w:rsidRPr="00DE668C">
        <w:rPr>
          <w:rFonts w:eastAsia="HelveticaTBold"/>
        </w:rPr>
        <w:t xml:space="preserve"> </w:t>
      </w:r>
      <w:proofErr w:type="spellStart"/>
      <w:r w:rsidR="0000230F" w:rsidRPr="00DE668C">
        <w:rPr>
          <w:rFonts w:eastAsia="HelveticaTBold"/>
        </w:rPr>
        <w:t>bülloza</w:t>
      </w:r>
      <w:proofErr w:type="spellEnd"/>
      <w:r w:rsidR="0000230F" w:rsidRPr="00DE668C">
        <w:rPr>
          <w:rFonts w:eastAsia="HelveticaTBold"/>
        </w:rPr>
        <w:t xml:space="preserve"> </w:t>
      </w:r>
      <w:proofErr w:type="spellStart"/>
      <w:r w:rsidR="0000230F" w:rsidRPr="00DE668C">
        <w:rPr>
          <w:rFonts w:eastAsia="HelveticaTBold"/>
        </w:rPr>
        <w:t>mukoseli</w:t>
      </w:r>
      <w:proofErr w:type="spellEnd"/>
      <w:r w:rsidR="0000230F" w:rsidRPr="00DE668C">
        <w:rPr>
          <w:rFonts w:eastAsia="HelveticaTBold"/>
        </w:rPr>
        <w:t xml:space="preserve"> ile ilişkili </w:t>
      </w:r>
      <w:proofErr w:type="spellStart"/>
      <w:r w:rsidR="0000230F" w:rsidRPr="00DE668C">
        <w:rPr>
          <w:rFonts w:eastAsia="HelveticaTBold"/>
        </w:rPr>
        <w:t>nazolakrimal</w:t>
      </w:r>
      <w:proofErr w:type="spellEnd"/>
      <w:r w:rsidR="0000230F" w:rsidRPr="00DE668C">
        <w:rPr>
          <w:rFonts w:eastAsia="HelveticaTBold"/>
        </w:rPr>
        <w:t xml:space="preserve"> kanal obstrüksiyonu ve </w:t>
      </w:r>
      <w:proofErr w:type="spellStart"/>
      <w:r w:rsidR="0000230F" w:rsidRPr="00DE668C">
        <w:rPr>
          <w:rFonts w:eastAsia="HelveticaTBold"/>
        </w:rPr>
        <w:t>dakriyosistosel</w:t>
      </w:r>
      <w:proofErr w:type="spellEnd"/>
      <w:r w:rsidR="0000230F" w:rsidRPr="00DE668C">
        <w:rPr>
          <w:rFonts w:eastAsia="HelveticaTBold"/>
        </w:rPr>
        <w:t xml:space="preserve">. </w:t>
      </w:r>
      <w:r w:rsidR="0000230F" w:rsidRPr="00DE668C">
        <w:rPr>
          <w:i/>
        </w:rPr>
        <w:t>TOD</w:t>
      </w:r>
      <w:r w:rsidR="0000230F" w:rsidRPr="00DE668C">
        <w:rPr>
          <w:rFonts w:eastAsia="HelveticaTBold"/>
          <w:i/>
        </w:rPr>
        <w:t xml:space="preserve"> 40</w:t>
      </w:r>
      <w:r w:rsidR="0000230F" w:rsidRPr="00DE668C">
        <w:rPr>
          <w:i/>
        </w:rPr>
        <w:t xml:space="preserve">. </w:t>
      </w:r>
      <w:r w:rsidR="0000230F" w:rsidRPr="00DE668C">
        <w:rPr>
          <w:rFonts w:eastAsia="HelveticaTBold"/>
          <w:i/>
        </w:rPr>
        <w:t>Ulusal Oftalmoloji Kongresi</w:t>
      </w:r>
      <w:r w:rsidR="0000230F" w:rsidRPr="00DE668C">
        <w:rPr>
          <w:rFonts w:eastAsia="HelveticaTBold"/>
        </w:rPr>
        <w:t>,</w:t>
      </w:r>
      <w:r w:rsidR="0000230F" w:rsidRPr="008A5769">
        <w:rPr>
          <w:rFonts w:eastAsia="HelveticaTBold"/>
        </w:rPr>
        <w:t xml:space="preserve"> </w:t>
      </w:r>
      <w:proofErr w:type="spellStart"/>
      <w:r w:rsidR="0000230F">
        <w:rPr>
          <w:rFonts w:eastAsia="HelveticaTBold"/>
        </w:rPr>
        <w:t>S</w:t>
      </w:r>
      <w:r w:rsidR="0000230F" w:rsidRPr="008A5769">
        <w:t>ungate</w:t>
      </w:r>
      <w:proofErr w:type="spellEnd"/>
      <w:r w:rsidR="0000230F" w:rsidRPr="008A5769">
        <w:t xml:space="preserve"> </w:t>
      </w:r>
      <w:proofErr w:type="spellStart"/>
      <w:r w:rsidR="0000230F">
        <w:t>P</w:t>
      </w:r>
      <w:r w:rsidR="0000230F" w:rsidRPr="008A5769">
        <w:t>ortroyal</w:t>
      </w:r>
      <w:proofErr w:type="spellEnd"/>
      <w:r w:rsidR="0000230F" w:rsidRPr="008A5769">
        <w:t xml:space="preserve"> </w:t>
      </w:r>
      <w:r w:rsidR="0000230F">
        <w:t>K</w:t>
      </w:r>
      <w:r w:rsidR="0000230F" w:rsidRPr="008A5769">
        <w:t xml:space="preserve">ongre </w:t>
      </w:r>
      <w:r w:rsidR="0000230F">
        <w:t>M</w:t>
      </w:r>
      <w:r w:rsidR="0000230F" w:rsidRPr="008A5769">
        <w:t>erkezi</w:t>
      </w:r>
      <w:r w:rsidR="0000230F">
        <w:t>,</w:t>
      </w:r>
      <w:r w:rsidR="0000230F" w:rsidRPr="008A5769">
        <w:rPr>
          <w:rFonts w:eastAsia="HelveticaTBold"/>
        </w:rPr>
        <w:t xml:space="preserve"> </w:t>
      </w:r>
      <w:proofErr w:type="spellStart"/>
      <w:r w:rsidR="0000230F" w:rsidRPr="008A5769">
        <w:rPr>
          <w:rFonts w:eastAsia="HelveticaTBold"/>
        </w:rPr>
        <w:t>Beldibi</w:t>
      </w:r>
      <w:proofErr w:type="spellEnd"/>
      <w:r w:rsidR="0000230F" w:rsidRPr="008A5769">
        <w:rPr>
          <w:rFonts w:eastAsia="HelveticaTBold"/>
        </w:rPr>
        <w:t>-</w:t>
      </w:r>
      <w:r w:rsidR="0000230F" w:rsidRPr="008A5769">
        <w:t>Antalya</w:t>
      </w:r>
      <w:r w:rsidR="0000230F">
        <w:t xml:space="preserve"> (</w:t>
      </w:r>
      <w:r w:rsidR="0000230F">
        <w:rPr>
          <w:rFonts w:eastAsia="HelveticaTBold"/>
        </w:rPr>
        <w:t>2</w:t>
      </w:r>
      <w:r w:rsidR="0000230F" w:rsidRPr="008624B0">
        <w:rPr>
          <w:rFonts w:eastAsia="HelveticaTBold"/>
        </w:rPr>
        <w:t>0</w:t>
      </w:r>
      <w:r w:rsidR="0000230F">
        <w:rPr>
          <w:rFonts w:eastAsia="HelveticaTBold"/>
        </w:rPr>
        <w:t>06).</w:t>
      </w:r>
    </w:p>
    <w:p w:rsidR="006C1A6B" w:rsidRPr="001B774F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</w:pPr>
      <w:r>
        <w:rPr>
          <w:b/>
        </w:rPr>
        <w:t>E</w:t>
      </w:r>
      <w:r w:rsidR="002920EB">
        <w:rPr>
          <w:b/>
        </w:rPr>
        <w:t>9</w:t>
      </w:r>
      <w:r w:rsidR="000C6795" w:rsidRPr="001B774F">
        <w:rPr>
          <w:b/>
        </w:rPr>
        <w:t>.</w:t>
      </w:r>
      <w:r w:rsidR="000C6795" w:rsidRPr="001B774F">
        <w:t xml:space="preserve"> </w:t>
      </w:r>
      <w:r w:rsidR="006C1A6B" w:rsidRPr="0000230F">
        <w:rPr>
          <w:b/>
        </w:rPr>
        <w:t>Özdemir G</w:t>
      </w:r>
      <w:r w:rsidR="00D977CD" w:rsidRPr="001B774F">
        <w:t>,</w:t>
      </w:r>
      <w:r w:rsidR="006C1A6B" w:rsidRPr="001B774F">
        <w:t xml:space="preserve"> Tolun F. </w:t>
      </w:r>
      <w:proofErr w:type="spellStart"/>
      <w:r w:rsidR="006C1A6B" w:rsidRPr="001B774F">
        <w:t>Ratlarda</w:t>
      </w:r>
      <w:proofErr w:type="spellEnd"/>
      <w:r w:rsidR="006C1A6B" w:rsidRPr="001B774F">
        <w:t xml:space="preserve"> barsak </w:t>
      </w:r>
      <w:proofErr w:type="spellStart"/>
      <w:r w:rsidR="006C1A6B" w:rsidRPr="001B774F">
        <w:t>iskemi</w:t>
      </w:r>
      <w:proofErr w:type="spellEnd"/>
      <w:r w:rsidR="006C1A6B" w:rsidRPr="001B774F">
        <w:t xml:space="preserve"> </w:t>
      </w:r>
      <w:proofErr w:type="spellStart"/>
      <w:r w:rsidR="006C1A6B" w:rsidRPr="001B774F">
        <w:t>reperfüzyonu</w:t>
      </w:r>
      <w:proofErr w:type="spellEnd"/>
      <w:r w:rsidR="006C1A6B" w:rsidRPr="001B774F">
        <w:t xml:space="preserve"> uygulaması sonrası korneada gelişen </w:t>
      </w:r>
      <w:proofErr w:type="spellStart"/>
      <w:r w:rsidR="006C1A6B" w:rsidRPr="001B774F">
        <w:t>oksidatif</w:t>
      </w:r>
      <w:proofErr w:type="spellEnd"/>
      <w:r w:rsidR="006C1A6B" w:rsidRPr="001B774F">
        <w:t xml:space="preserve"> stres. </w:t>
      </w:r>
      <w:r w:rsidR="006C1A6B" w:rsidRPr="001B774F">
        <w:rPr>
          <w:i/>
        </w:rPr>
        <w:t>TOD</w:t>
      </w:r>
      <w:r w:rsidR="006C1A6B" w:rsidRPr="001B774F">
        <w:rPr>
          <w:rFonts w:eastAsia="HelveticaTBold"/>
          <w:bCs/>
          <w:i/>
          <w:color w:val="231F20"/>
        </w:rPr>
        <w:t xml:space="preserve"> </w:t>
      </w:r>
      <w:r w:rsidR="006C1A6B" w:rsidRPr="001B774F">
        <w:rPr>
          <w:i/>
        </w:rPr>
        <w:t xml:space="preserve">39. </w:t>
      </w:r>
      <w:r w:rsidR="006C1A6B" w:rsidRPr="001B774F">
        <w:rPr>
          <w:rFonts w:eastAsia="HelveticaTBold"/>
          <w:bCs/>
          <w:i/>
          <w:color w:val="231F20"/>
        </w:rPr>
        <w:t>Ulusal Oftalmoloji Kongresi</w:t>
      </w:r>
      <w:r w:rsidR="0000247E" w:rsidRPr="001B774F">
        <w:rPr>
          <w:rFonts w:eastAsia="HelveticaTBold"/>
          <w:bCs/>
          <w:color w:val="231F20"/>
        </w:rPr>
        <w:t>,</w:t>
      </w:r>
      <w:r w:rsidR="006C1A6B" w:rsidRPr="001B774F">
        <w:rPr>
          <w:rFonts w:eastAsia="HelveticaTBold"/>
          <w:bCs/>
          <w:color w:val="231F20"/>
        </w:rPr>
        <w:t xml:space="preserve"> </w:t>
      </w:r>
      <w:proofErr w:type="spellStart"/>
      <w:r w:rsidR="0000247E" w:rsidRPr="001B774F">
        <w:t>S</w:t>
      </w:r>
      <w:r w:rsidR="006C1A6B" w:rsidRPr="001B774F">
        <w:t>ungate</w:t>
      </w:r>
      <w:proofErr w:type="spellEnd"/>
      <w:r w:rsidR="006C1A6B" w:rsidRPr="001B774F">
        <w:t xml:space="preserve"> </w:t>
      </w:r>
      <w:proofErr w:type="spellStart"/>
      <w:r w:rsidR="0000247E" w:rsidRPr="001B774F">
        <w:t>P</w:t>
      </w:r>
      <w:r w:rsidR="006C1A6B" w:rsidRPr="001B774F">
        <w:t>ortroyal</w:t>
      </w:r>
      <w:proofErr w:type="spellEnd"/>
      <w:r w:rsidR="006C1A6B" w:rsidRPr="001B774F">
        <w:t xml:space="preserve"> </w:t>
      </w:r>
      <w:r w:rsidR="0000247E" w:rsidRPr="001B774F">
        <w:t>K</w:t>
      </w:r>
      <w:r w:rsidR="006C1A6B" w:rsidRPr="001B774F">
        <w:t xml:space="preserve">ongre </w:t>
      </w:r>
      <w:r w:rsidR="0000247E" w:rsidRPr="001B774F">
        <w:t>M</w:t>
      </w:r>
      <w:r w:rsidR="006C1A6B" w:rsidRPr="001B774F">
        <w:t>erkezi</w:t>
      </w:r>
      <w:r w:rsidR="0000247E" w:rsidRPr="001B774F">
        <w:t>,</w:t>
      </w:r>
      <w:r w:rsidR="006C1A6B" w:rsidRPr="001B774F">
        <w:rPr>
          <w:rFonts w:eastAsia="HelveticaTBold"/>
          <w:bCs/>
          <w:color w:val="231F20"/>
        </w:rPr>
        <w:t xml:space="preserve"> </w:t>
      </w:r>
      <w:proofErr w:type="spellStart"/>
      <w:r w:rsidR="006C1A6B" w:rsidRPr="001B774F">
        <w:rPr>
          <w:rFonts w:eastAsia="HelveticaTBold"/>
          <w:bCs/>
          <w:color w:val="231F20"/>
        </w:rPr>
        <w:t>Beldibi</w:t>
      </w:r>
      <w:proofErr w:type="spellEnd"/>
      <w:r w:rsidR="006C1A6B" w:rsidRPr="001B774F">
        <w:rPr>
          <w:rFonts w:eastAsia="HelveticaTBold"/>
          <w:bCs/>
          <w:color w:val="231F20"/>
        </w:rPr>
        <w:t>-</w:t>
      </w:r>
      <w:r w:rsidR="006C1A6B" w:rsidRPr="001B774F">
        <w:t>Antalya</w:t>
      </w:r>
      <w:r w:rsidR="0000247E" w:rsidRPr="001B774F">
        <w:t xml:space="preserve"> (</w:t>
      </w:r>
      <w:r w:rsidR="006C1A6B" w:rsidRPr="001B774F">
        <w:t>2005</w:t>
      </w:r>
      <w:r w:rsidR="0000247E" w:rsidRPr="001B774F">
        <w:t>)</w:t>
      </w:r>
      <w:r w:rsidR="006C1A6B" w:rsidRPr="001B774F">
        <w:t>.</w:t>
      </w:r>
    </w:p>
    <w:p w:rsidR="006C1A6B" w:rsidRPr="006C1A6B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szCs w:val="24"/>
        </w:rPr>
      </w:pPr>
      <w:r>
        <w:rPr>
          <w:b/>
        </w:rPr>
        <w:t>E</w:t>
      </w:r>
      <w:r w:rsidR="002920EB">
        <w:rPr>
          <w:b/>
        </w:rPr>
        <w:t>10</w:t>
      </w:r>
      <w:r w:rsidR="000C6795" w:rsidRPr="001B774F">
        <w:rPr>
          <w:b/>
        </w:rPr>
        <w:t>.</w:t>
      </w:r>
      <w:r w:rsidR="000C6795" w:rsidRPr="001B774F">
        <w:t xml:space="preserve"> </w:t>
      </w:r>
      <w:r w:rsidR="006C1A6B" w:rsidRPr="0000230F">
        <w:rPr>
          <w:b/>
        </w:rPr>
        <w:t>Özdemir G</w:t>
      </w:r>
      <w:r w:rsidR="00035A91" w:rsidRPr="001B774F">
        <w:t>,</w:t>
      </w:r>
      <w:r w:rsidR="006C1A6B" w:rsidRPr="001B774F">
        <w:t xml:space="preserve"> Tolun F. </w:t>
      </w:r>
      <w:proofErr w:type="spellStart"/>
      <w:r w:rsidR="006C1A6B" w:rsidRPr="001B774F">
        <w:t>Ratlarda</w:t>
      </w:r>
      <w:proofErr w:type="spellEnd"/>
      <w:r w:rsidR="006C1A6B" w:rsidRPr="001B774F">
        <w:t xml:space="preserve"> barsak </w:t>
      </w:r>
      <w:proofErr w:type="spellStart"/>
      <w:r w:rsidR="006C1A6B" w:rsidRPr="001B774F">
        <w:t>iskemi</w:t>
      </w:r>
      <w:proofErr w:type="spellEnd"/>
      <w:r w:rsidR="006C1A6B" w:rsidRPr="001B774F">
        <w:t xml:space="preserve"> </w:t>
      </w:r>
      <w:proofErr w:type="spellStart"/>
      <w:r w:rsidR="006C1A6B" w:rsidRPr="001B774F">
        <w:t>reperfüzyonu</w:t>
      </w:r>
      <w:proofErr w:type="spellEnd"/>
      <w:r w:rsidR="006C1A6B" w:rsidRPr="001B774F">
        <w:t xml:space="preserve"> uygulaması sonrası lenste gelişen </w:t>
      </w:r>
      <w:proofErr w:type="spellStart"/>
      <w:r w:rsidR="006C1A6B" w:rsidRPr="001B774F">
        <w:t>oksidatif</w:t>
      </w:r>
      <w:proofErr w:type="spellEnd"/>
      <w:r w:rsidR="006C1A6B" w:rsidRPr="001B774F">
        <w:t xml:space="preserve"> hasar. </w:t>
      </w:r>
      <w:r w:rsidR="006C1A6B" w:rsidRPr="001B774F">
        <w:rPr>
          <w:i/>
        </w:rPr>
        <w:t>TOD</w:t>
      </w:r>
      <w:r w:rsidR="006C1A6B" w:rsidRPr="001B774F">
        <w:rPr>
          <w:rFonts w:eastAsia="HelveticaTBold"/>
          <w:bCs/>
          <w:i/>
          <w:color w:val="231F20"/>
        </w:rPr>
        <w:t xml:space="preserve"> </w:t>
      </w:r>
      <w:r w:rsidR="006C1A6B" w:rsidRPr="001B774F">
        <w:rPr>
          <w:i/>
        </w:rPr>
        <w:t xml:space="preserve">39. </w:t>
      </w:r>
      <w:r w:rsidR="006C1A6B" w:rsidRPr="001B774F">
        <w:rPr>
          <w:rFonts w:eastAsia="HelveticaTBold"/>
          <w:bCs/>
          <w:i/>
          <w:color w:val="231F20"/>
        </w:rPr>
        <w:t>Ulusal Oftalmoloji Kongresi</w:t>
      </w:r>
      <w:r w:rsidR="0000247E" w:rsidRPr="001B774F">
        <w:rPr>
          <w:rFonts w:eastAsia="HelveticaTBold"/>
          <w:bCs/>
          <w:color w:val="231F20"/>
        </w:rPr>
        <w:t>,</w:t>
      </w:r>
      <w:r w:rsidR="006C1A6B" w:rsidRPr="001B774F">
        <w:rPr>
          <w:rFonts w:eastAsia="HelveticaTBold"/>
          <w:bCs/>
          <w:color w:val="231F20"/>
        </w:rPr>
        <w:t xml:space="preserve"> </w:t>
      </w:r>
      <w:proofErr w:type="spellStart"/>
      <w:r w:rsidR="006C1A6B" w:rsidRPr="001B774F">
        <w:rPr>
          <w:rFonts w:eastAsia="HelveticaTBold"/>
          <w:bCs/>
          <w:color w:val="231F20"/>
        </w:rPr>
        <w:t>S</w:t>
      </w:r>
      <w:r w:rsidR="006C1A6B" w:rsidRPr="001B774F">
        <w:t>ungate</w:t>
      </w:r>
      <w:proofErr w:type="spellEnd"/>
      <w:r w:rsidR="006C1A6B" w:rsidRPr="001B774F">
        <w:t xml:space="preserve"> </w:t>
      </w:r>
      <w:proofErr w:type="spellStart"/>
      <w:r w:rsidR="006C1A6B" w:rsidRPr="001B774F">
        <w:t>Portroyal</w:t>
      </w:r>
      <w:proofErr w:type="spellEnd"/>
      <w:r w:rsidR="006C1A6B" w:rsidRPr="001B774F">
        <w:t xml:space="preserve"> Kongre Merkezi</w:t>
      </w:r>
      <w:r w:rsidR="0000247E" w:rsidRPr="001B774F">
        <w:t>,</w:t>
      </w:r>
      <w:r w:rsidR="006C1A6B" w:rsidRPr="001B774F">
        <w:rPr>
          <w:rFonts w:eastAsia="HelveticaTBold"/>
          <w:bCs/>
          <w:color w:val="231F20"/>
        </w:rPr>
        <w:t xml:space="preserve"> </w:t>
      </w:r>
      <w:proofErr w:type="spellStart"/>
      <w:r w:rsidR="006C1A6B" w:rsidRPr="001B774F">
        <w:rPr>
          <w:rFonts w:eastAsia="HelveticaTBold"/>
          <w:bCs/>
          <w:color w:val="231F20"/>
        </w:rPr>
        <w:t>Beldibi</w:t>
      </w:r>
      <w:proofErr w:type="spellEnd"/>
      <w:r w:rsidR="006C1A6B" w:rsidRPr="001B774F">
        <w:rPr>
          <w:rFonts w:eastAsia="HelveticaTBold"/>
          <w:bCs/>
          <w:color w:val="231F20"/>
        </w:rPr>
        <w:t>-</w:t>
      </w:r>
      <w:r w:rsidR="006C1A6B" w:rsidRPr="001B774F">
        <w:t xml:space="preserve">Antalya </w:t>
      </w:r>
      <w:r w:rsidR="0000247E" w:rsidRPr="001B774F">
        <w:t>(</w:t>
      </w:r>
      <w:r w:rsidR="006C1A6B" w:rsidRPr="001B774F">
        <w:t>2005</w:t>
      </w:r>
      <w:r w:rsidR="0000247E" w:rsidRPr="001B774F">
        <w:t>)</w:t>
      </w:r>
      <w:r w:rsidR="006C1A6B" w:rsidRPr="001B774F">
        <w:t>.</w:t>
      </w:r>
    </w:p>
    <w:p w:rsidR="006C1A6B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szCs w:val="24"/>
        </w:rPr>
      </w:pPr>
      <w:r>
        <w:rPr>
          <w:b/>
          <w:szCs w:val="24"/>
        </w:rPr>
        <w:t>E</w:t>
      </w:r>
      <w:r w:rsidR="002920EB">
        <w:rPr>
          <w:b/>
          <w:szCs w:val="24"/>
        </w:rPr>
        <w:t>11</w:t>
      </w:r>
      <w:r w:rsidR="000C6795" w:rsidRPr="001A4692">
        <w:rPr>
          <w:b/>
          <w:szCs w:val="24"/>
        </w:rPr>
        <w:t>.</w:t>
      </w:r>
      <w:r w:rsidR="000C6795">
        <w:rPr>
          <w:szCs w:val="24"/>
        </w:rPr>
        <w:t xml:space="preserve"> </w:t>
      </w:r>
      <w:r w:rsidR="00D959F6" w:rsidRPr="0095363B">
        <w:rPr>
          <w:szCs w:val="24"/>
        </w:rPr>
        <w:t xml:space="preserve">Özdemir M, </w:t>
      </w:r>
      <w:r w:rsidR="00D959F6" w:rsidRPr="0095363B">
        <w:rPr>
          <w:b/>
          <w:szCs w:val="24"/>
        </w:rPr>
        <w:t>Özdemir</w:t>
      </w:r>
      <w:r w:rsidR="00EF3EA7" w:rsidRPr="0095363B">
        <w:rPr>
          <w:szCs w:val="24"/>
        </w:rPr>
        <w:t xml:space="preserve"> </w:t>
      </w:r>
      <w:r w:rsidR="00D959F6" w:rsidRPr="0095363B">
        <w:rPr>
          <w:b/>
          <w:szCs w:val="24"/>
        </w:rPr>
        <w:t>G</w:t>
      </w:r>
      <w:r w:rsidR="00232F26" w:rsidRPr="0095363B">
        <w:rPr>
          <w:szCs w:val="24"/>
        </w:rPr>
        <w:t>.</w:t>
      </w:r>
      <w:r w:rsidR="008624B0">
        <w:rPr>
          <w:szCs w:val="24"/>
        </w:rPr>
        <w:t xml:space="preserve"> </w:t>
      </w:r>
      <w:r w:rsidR="00D959F6" w:rsidRPr="0095363B">
        <w:rPr>
          <w:bCs/>
          <w:szCs w:val="24"/>
        </w:rPr>
        <w:t>Argon-</w:t>
      </w:r>
      <w:proofErr w:type="spellStart"/>
      <w:r w:rsidR="00D959F6" w:rsidRPr="0095363B">
        <w:rPr>
          <w:bCs/>
          <w:szCs w:val="24"/>
        </w:rPr>
        <w:t>Laser</w:t>
      </w:r>
      <w:proofErr w:type="spellEnd"/>
      <w:r w:rsidR="00D959F6" w:rsidRPr="0095363B">
        <w:rPr>
          <w:bCs/>
          <w:szCs w:val="24"/>
        </w:rPr>
        <w:t xml:space="preserve"> </w:t>
      </w:r>
      <w:proofErr w:type="spellStart"/>
      <w:r w:rsidR="00D959F6" w:rsidRPr="0095363B">
        <w:rPr>
          <w:bCs/>
          <w:szCs w:val="24"/>
        </w:rPr>
        <w:t>fotokoagülasyonun</w:t>
      </w:r>
      <w:proofErr w:type="spellEnd"/>
      <w:r w:rsidR="00D959F6" w:rsidRPr="0095363B">
        <w:rPr>
          <w:bCs/>
          <w:szCs w:val="24"/>
        </w:rPr>
        <w:t xml:space="preserve"> gözyaşı üzerine etkis</w:t>
      </w:r>
      <w:r w:rsidR="00EF3EA7" w:rsidRPr="0095363B">
        <w:rPr>
          <w:bCs/>
          <w:szCs w:val="24"/>
        </w:rPr>
        <w:t xml:space="preserve">i. </w:t>
      </w:r>
      <w:r w:rsidR="00D959F6" w:rsidRPr="0095363B">
        <w:rPr>
          <w:szCs w:val="24"/>
        </w:rPr>
        <w:t xml:space="preserve"> </w:t>
      </w:r>
      <w:r w:rsidR="00D959F6" w:rsidRPr="0095363B">
        <w:rPr>
          <w:i/>
          <w:szCs w:val="24"/>
        </w:rPr>
        <w:t>TOD 38. Ulusal Oftalmoloji Kongresi</w:t>
      </w:r>
      <w:r w:rsidR="00EF3EA7" w:rsidRPr="0095363B">
        <w:rPr>
          <w:szCs w:val="24"/>
        </w:rPr>
        <w:t xml:space="preserve"> </w:t>
      </w:r>
      <w:r w:rsidR="00D959F6" w:rsidRPr="0095363B">
        <w:rPr>
          <w:szCs w:val="24"/>
        </w:rPr>
        <w:t>(2004).</w:t>
      </w:r>
    </w:p>
    <w:p w:rsidR="006C1A6B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szCs w:val="24"/>
        </w:rPr>
      </w:pPr>
      <w:r>
        <w:rPr>
          <w:b/>
        </w:rPr>
        <w:t>E</w:t>
      </w:r>
      <w:r w:rsidR="002920EB">
        <w:rPr>
          <w:b/>
        </w:rPr>
        <w:t>12</w:t>
      </w:r>
      <w:r w:rsidR="000C6795" w:rsidRPr="001A4692">
        <w:rPr>
          <w:b/>
        </w:rPr>
        <w:t>.</w:t>
      </w:r>
      <w:r w:rsidR="000C6795">
        <w:rPr>
          <w:b/>
        </w:rPr>
        <w:t xml:space="preserve"> </w:t>
      </w:r>
      <w:r w:rsidR="003E6C9B" w:rsidRPr="0095363B">
        <w:rPr>
          <w:b/>
        </w:rPr>
        <w:t>Özdemir</w:t>
      </w:r>
      <w:r w:rsidR="00EF3EA7" w:rsidRPr="0095363B">
        <w:rPr>
          <w:b/>
        </w:rPr>
        <w:t xml:space="preserve"> </w:t>
      </w:r>
      <w:r w:rsidR="003E6C9B" w:rsidRPr="0095363B">
        <w:rPr>
          <w:b/>
        </w:rPr>
        <w:t>G</w:t>
      </w:r>
      <w:r w:rsidR="003E6C9B" w:rsidRPr="0095363B">
        <w:t>, Özdemir M</w:t>
      </w:r>
      <w:r w:rsidR="00913F45" w:rsidRPr="0095363B">
        <w:t>.</w:t>
      </w:r>
      <w:r w:rsidR="00EF3EA7" w:rsidRPr="0095363B">
        <w:t xml:space="preserve"> </w:t>
      </w:r>
      <w:proofErr w:type="spellStart"/>
      <w:r w:rsidR="003E6C9B" w:rsidRPr="0095363B">
        <w:t>Timolol</w:t>
      </w:r>
      <w:proofErr w:type="spellEnd"/>
      <w:r w:rsidR="003E6C9B" w:rsidRPr="0095363B">
        <w:t xml:space="preserve"> %1 jel formu ile </w:t>
      </w:r>
      <w:proofErr w:type="spellStart"/>
      <w:r w:rsidR="003E6C9B" w:rsidRPr="0095363B">
        <w:t>timolol</w:t>
      </w:r>
      <w:proofErr w:type="spellEnd"/>
      <w:r w:rsidR="003E6C9B" w:rsidRPr="0095363B">
        <w:t xml:space="preserve"> %5 jel formunun karşılaştırılması</w:t>
      </w:r>
      <w:r w:rsidR="00EF3EA7" w:rsidRPr="0095363B">
        <w:t xml:space="preserve">. </w:t>
      </w:r>
      <w:r w:rsidR="003E6C9B" w:rsidRPr="0095363B">
        <w:rPr>
          <w:i/>
        </w:rPr>
        <w:t>TOD 37. Ulusal Oftalmoloji Kongresi</w:t>
      </w:r>
      <w:r w:rsidR="00D959F6" w:rsidRPr="0095363B">
        <w:rPr>
          <w:i/>
        </w:rPr>
        <w:t>,</w:t>
      </w:r>
      <w:r w:rsidR="003E6C9B" w:rsidRPr="0095363B">
        <w:t xml:space="preserve"> İstanbul</w:t>
      </w:r>
      <w:r w:rsidR="00913F45" w:rsidRPr="0095363B">
        <w:t xml:space="preserve"> (2003).</w:t>
      </w:r>
    </w:p>
    <w:p w:rsidR="003E6C9B" w:rsidRPr="0095363B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szCs w:val="24"/>
        </w:rPr>
      </w:pPr>
      <w:r>
        <w:rPr>
          <w:b/>
          <w:bCs/>
          <w:szCs w:val="24"/>
        </w:rPr>
        <w:t>E</w:t>
      </w:r>
      <w:r w:rsidR="002920EB">
        <w:rPr>
          <w:b/>
          <w:bCs/>
          <w:szCs w:val="24"/>
        </w:rPr>
        <w:t>13</w:t>
      </w:r>
      <w:r w:rsidR="000C6795" w:rsidRPr="001A4692">
        <w:rPr>
          <w:b/>
          <w:bCs/>
          <w:szCs w:val="24"/>
        </w:rPr>
        <w:t>.</w:t>
      </w:r>
      <w:r w:rsidR="000C6795">
        <w:rPr>
          <w:b/>
          <w:bCs/>
          <w:szCs w:val="24"/>
        </w:rPr>
        <w:t xml:space="preserve"> </w:t>
      </w:r>
      <w:r w:rsidR="003E6C9B" w:rsidRPr="0095363B">
        <w:rPr>
          <w:b/>
          <w:bCs/>
          <w:szCs w:val="24"/>
        </w:rPr>
        <w:t>Özdemir G</w:t>
      </w:r>
      <w:r w:rsidR="003E6C9B" w:rsidRPr="0095363B">
        <w:rPr>
          <w:bCs/>
          <w:szCs w:val="24"/>
        </w:rPr>
        <w:t>, Özdemir M</w:t>
      </w:r>
      <w:r w:rsidR="00787DF0" w:rsidRPr="0095363B">
        <w:rPr>
          <w:bCs/>
          <w:szCs w:val="24"/>
        </w:rPr>
        <w:t>.</w:t>
      </w:r>
      <w:r w:rsidR="00EF3EA7" w:rsidRPr="0095363B">
        <w:rPr>
          <w:bCs/>
          <w:szCs w:val="24"/>
        </w:rPr>
        <w:t xml:space="preserve"> </w:t>
      </w:r>
      <w:proofErr w:type="spellStart"/>
      <w:r w:rsidR="003E6C9B" w:rsidRPr="0095363B">
        <w:rPr>
          <w:szCs w:val="24"/>
        </w:rPr>
        <w:t>Dorzolamide</w:t>
      </w:r>
      <w:proofErr w:type="spellEnd"/>
      <w:r w:rsidR="003E6C9B" w:rsidRPr="0095363B">
        <w:rPr>
          <w:szCs w:val="24"/>
        </w:rPr>
        <w:t xml:space="preserve"> ve </w:t>
      </w:r>
      <w:proofErr w:type="spellStart"/>
      <w:r w:rsidR="003E6C9B" w:rsidRPr="0095363B">
        <w:rPr>
          <w:szCs w:val="24"/>
        </w:rPr>
        <w:t>carteolol’ün</w:t>
      </w:r>
      <w:proofErr w:type="spellEnd"/>
      <w:r w:rsidR="003E6C9B" w:rsidRPr="0095363B">
        <w:rPr>
          <w:szCs w:val="24"/>
        </w:rPr>
        <w:t xml:space="preserve"> </w:t>
      </w:r>
      <w:proofErr w:type="spellStart"/>
      <w:r w:rsidR="003E6C9B" w:rsidRPr="0095363B">
        <w:rPr>
          <w:szCs w:val="24"/>
        </w:rPr>
        <w:t>latanoprost’a</w:t>
      </w:r>
      <w:proofErr w:type="spellEnd"/>
      <w:r w:rsidR="003E6C9B" w:rsidRPr="0095363B">
        <w:rPr>
          <w:szCs w:val="24"/>
        </w:rPr>
        <w:t xml:space="preserve"> eklenmesinin karşılaştırılması</w:t>
      </w:r>
      <w:r w:rsidR="00EF3EA7" w:rsidRPr="0095363B">
        <w:rPr>
          <w:szCs w:val="24"/>
        </w:rPr>
        <w:t xml:space="preserve">. </w:t>
      </w:r>
      <w:r w:rsidR="003E6C9B" w:rsidRPr="0095363B">
        <w:rPr>
          <w:i/>
          <w:szCs w:val="24"/>
        </w:rPr>
        <w:t>TOD 37. Ulusal Oftalmoloji Kongresi</w:t>
      </w:r>
      <w:r w:rsidR="00787DF0" w:rsidRPr="0095363B">
        <w:rPr>
          <w:i/>
          <w:szCs w:val="24"/>
        </w:rPr>
        <w:t>,</w:t>
      </w:r>
      <w:r w:rsidR="00D959F6" w:rsidRPr="0095363B">
        <w:rPr>
          <w:szCs w:val="24"/>
        </w:rPr>
        <w:t xml:space="preserve"> </w:t>
      </w:r>
      <w:r w:rsidR="003E6C9B" w:rsidRPr="0095363B">
        <w:rPr>
          <w:szCs w:val="24"/>
        </w:rPr>
        <w:t>İstanbul</w:t>
      </w:r>
      <w:r w:rsidR="00787DF0" w:rsidRPr="0095363B">
        <w:rPr>
          <w:szCs w:val="24"/>
        </w:rPr>
        <w:t>,</w:t>
      </w:r>
      <w:r w:rsidR="003E6C9B" w:rsidRPr="0095363B">
        <w:rPr>
          <w:szCs w:val="24"/>
        </w:rPr>
        <w:t xml:space="preserve"> </w:t>
      </w:r>
      <w:r w:rsidR="00787DF0" w:rsidRPr="0095363B">
        <w:rPr>
          <w:szCs w:val="24"/>
        </w:rPr>
        <w:t>(2003).</w:t>
      </w:r>
    </w:p>
    <w:p w:rsidR="003E6C9B" w:rsidRPr="0095363B" w:rsidRDefault="007524E4" w:rsidP="00E821FD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szCs w:val="24"/>
        </w:rPr>
      </w:pPr>
      <w:r>
        <w:rPr>
          <w:b/>
          <w:szCs w:val="24"/>
        </w:rPr>
        <w:t>E</w:t>
      </w:r>
      <w:r w:rsidR="00DC69A0">
        <w:rPr>
          <w:b/>
          <w:szCs w:val="24"/>
        </w:rPr>
        <w:t>1</w:t>
      </w:r>
      <w:r w:rsidR="002920EB">
        <w:rPr>
          <w:b/>
          <w:szCs w:val="24"/>
        </w:rPr>
        <w:t>4</w:t>
      </w:r>
      <w:r w:rsidR="00675CF7" w:rsidRPr="001A4692">
        <w:rPr>
          <w:b/>
          <w:szCs w:val="24"/>
        </w:rPr>
        <w:t>.</w:t>
      </w:r>
      <w:r w:rsidR="005B4E3D" w:rsidRPr="0095363B">
        <w:rPr>
          <w:szCs w:val="24"/>
        </w:rPr>
        <w:t xml:space="preserve"> </w:t>
      </w:r>
      <w:r w:rsidR="003E6C9B" w:rsidRPr="0095363B">
        <w:rPr>
          <w:szCs w:val="24"/>
        </w:rPr>
        <w:t xml:space="preserve">Başkan A, </w:t>
      </w:r>
      <w:r w:rsidR="003E6C9B" w:rsidRPr="0095363B">
        <w:rPr>
          <w:b/>
          <w:szCs w:val="24"/>
        </w:rPr>
        <w:t>Özdemir G</w:t>
      </w:r>
      <w:r w:rsidR="003E6C9B" w:rsidRPr="0095363B">
        <w:rPr>
          <w:szCs w:val="24"/>
        </w:rPr>
        <w:t>, Özdemir M</w:t>
      </w:r>
      <w:r w:rsidR="00787DF0" w:rsidRPr="0095363B">
        <w:rPr>
          <w:szCs w:val="24"/>
        </w:rPr>
        <w:t>.</w:t>
      </w:r>
      <w:r w:rsidR="00EF3EA7" w:rsidRPr="0095363B">
        <w:rPr>
          <w:szCs w:val="24"/>
        </w:rPr>
        <w:t xml:space="preserve"> </w:t>
      </w:r>
      <w:proofErr w:type="spellStart"/>
      <w:r w:rsidR="003E6C9B" w:rsidRPr="0095363B">
        <w:rPr>
          <w:szCs w:val="24"/>
        </w:rPr>
        <w:t>Şalazyon</w:t>
      </w:r>
      <w:proofErr w:type="spellEnd"/>
      <w:r w:rsidR="003E6C9B" w:rsidRPr="0095363B">
        <w:rPr>
          <w:szCs w:val="24"/>
        </w:rPr>
        <w:t xml:space="preserve"> tedavisinde lezyon içi </w:t>
      </w:r>
      <w:proofErr w:type="spellStart"/>
      <w:r w:rsidR="003E6C9B" w:rsidRPr="0095363B">
        <w:rPr>
          <w:szCs w:val="24"/>
        </w:rPr>
        <w:t>triamsinolon</w:t>
      </w:r>
      <w:proofErr w:type="spellEnd"/>
      <w:r w:rsidR="003E6C9B" w:rsidRPr="0095363B">
        <w:rPr>
          <w:szCs w:val="24"/>
        </w:rPr>
        <w:t xml:space="preserve"> enjeksiyonu</w:t>
      </w:r>
      <w:r w:rsidR="00EF3EA7" w:rsidRPr="0095363B">
        <w:rPr>
          <w:szCs w:val="24"/>
        </w:rPr>
        <w:t xml:space="preserve">. </w:t>
      </w:r>
      <w:r w:rsidR="003E6C9B" w:rsidRPr="0095363B">
        <w:rPr>
          <w:i/>
          <w:szCs w:val="24"/>
        </w:rPr>
        <w:t>TOD 37. Ulusal Oftalmoloji Kongresi</w:t>
      </w:r>
      <w:r w:rsidR="00787DF0" w:rsidRPr="0095363B">
        <w:rPr>
          <w:szCs w:val="24"/>
        </w:rPr>
        <w:t xml:space="preserve">, </w:t>
      </w:r>
      <w:r w:rsidR="003E6C9B" w:rsidRPr="0095363B">
        <w:rPr>
          <w:szCs w:val="24"/>
        </w:rPr>
        <w:t>İstanbul</w:t>
      </w:r>
      <w:r w:rsidR="00787DF0" w:rsidRPr="0095363B">
        <w:rPr>
          <w:szCs w:val="24"/>
        </w:rPr>
        <w:t>, (2003).</w:t>
      </w:r>
    </w:p>
    <w:p w:rsidR="00EB13B4" w:rsidRPr="0095363B" w:rsidRDefault="007524E4" w:rsidP="005B09CB">
      <w:pPr>
        <w:pStyle w:val="GvdeMetni"/>
        <w:spacing w:before="100" w:beforeAutospacing="1" w:after="100" w:afterAutospacing="1" w:line="360" w:lineRule="auto"/>
        <w:ind w:left="1134" w:right="-2" w:hanging="567"/>
        <w:jc w:val="left"/>
        <w:rPr>
          <w:szCs w:val="24"/>
        </w:rPr>
      </w:pPr>
      <w:r>
        <w:rPr>
          <w:b/>
          <w:szCs w:val="24"/>
        </w:rPr>
        <w:t>E</w:t>
      </w:r>
      <w:r w:rsidR="00DC69A0">
        <w:rPr>
          <w:b/>
          <w:szCs w:val="24"/>
        </w:rPr>
        <w:t>1</w:t>
      </w:r>
      <w:r w:rsidR="002920EB">
        <w:rPr>
          <w:b/>
          <w:szCs w:val="24"/>
        </w:rPr>
        <w:t>5</w:t>
      </w:r>
      <w:r w:rsidR="00675CF7" w:rsidRPr="001A4692">
        <w:rPr>
          <w:b/>
          <w:szCs w:val="24"/>
        </w:rPr>
        <w:t>.</w:t>
      </w:r>
      <w:r w:rsidR="005B4E3D" w:rsidRPr="0095363B">
        <w:rPr>
          <w:szCs w:val="24"/>
        </w:rPr>
        <w:t xml:space="preserve"> </w:t>
      </w:r>
      <w:r w:rsidR="00EB13B4" w:rsidRPr="0095363B">
        <w:rPr>
          <w:szCs w:val="24"/>
        </w:rPr>
        <w:t>Özdemir</w:t>
      </w:r>
      <w:r w:rsidR="00EF3EA7" w:rsidRPr="0095363B">
        <w:rPr>
          <w:szCs w:val="24"/>
        </w:rPr>
        <w:t xml:space="preserve"> </w:t>
      </w:r>
      <w:r w:rsidR="00EB13B4" w:rsidRPr="0095363B">
        <w:rPr>
          <w:szCs w:val="24"/>
        </w:rPr>
        <w:t xml:space="preserve">M, </w:t>
      </w:r>
      <w:r w:rsidR="00EB13B4" w:rsidRPr="0095363B">
        <w:rPr>
          <w:b/>
          <w:szCs w:val="24"/>
        </w:rPr>
        <w:t>Özdemir G</w:t>
      </w:r>
      <w:r w:rsidR="00EB13B4" w:rsidRPr="0095363B">
        <w:rPr>
          <w:szCs w:val="24"/>
        </w:rPr>
        <w:t>.</w:t>
      </w:r>
      <w:r w:rsidR="00EF3EA7" w:rsidRPr="0095363B">
        <w:rPr>
          <w:szCs w:val="24"/>
        </w:rPr>
        <w:t xml:space="preserve"> </w:t>
      </w:r>
      <w:proofErr w:type="spellStart"/>
      <w:r w:rsidR="00EB13B4" w:rsidRPr="0095363B">
        <w:rPr>
          <w:szCs w:val="24"/>
        </w:rPr>
        <w:t>Pterjium</w:t>
      </w:r>
      <w:proofErr w:type="spellEnd"/>
      <w:r w:rsidR="00EB13B4" w:rsidRPr="0095363B">
        <w:rPr>
          <w:szCs w:val="24"/>
        </w:rPr>
        <w:t xml:space="preserve"> cerrahisinde </w:t>
      </w:r>
      <w:proofErr w:type="spellStart"/>
      <w:r w:rsidR="00EB13B4" w:rsidRPr="0095363B">
        <w:rPr>
          <w:szCs w:val="24"/>
        </w:rPr>
        <w:t>konjonktival</w:t>
      </w:r>
      <w:proofErr w:type="spellEnd"/>
      <w:r w:rsidR="00EB13B4" w:rsidRPr="0095363B">
        <w:rPr>
          <w:szCs w:val="24"/>
        </w:rPr>
        <w:t xml:space="preserve"> </w:t>
      </w:r>
      <w:proofErr w:type="spellStart"/>
      <w:r w:rsidR="00EB13B4" w:rsidRPr="0095363B">
        <w:rPr>
          <w:szCs w:val="24"/>
        </w:rPr>
        <w:t>otogreft</w:t>
      </w:r>
      <w:proofErr w:type="spellEnd"/>
      <w:r w:rsidR="00EB13B4" w:rsidRPr="0095363B">
        <w:rPr>
          <w:szCs w:val="24"/>
        </w:rPr>
        <w:t xml:space="preserve"> nakli ve Z-</w:t>
      </w:r>
      <w:proofErr w:type="spellStart"/>
      <w:r w:rsidR="00EB13B4" w:rsidRPr="0095363B">
        <w:rPr>
          <w:szCs w:val="24"/>
        </w:rPr>
        <w:t>plasti</w:t>
      </w:r>
      <w:proofErr w:type="spellEnd"/>
      <w:r w:rsidR="00EB13B4" w:rsidRPr="0095363B">
        <w:rPr>
          <w:szCs w:val="24"/>
        </w:rPr>
        <w:t xml:space="preserve"> yöntemlerinin karşılaştırılması</w:t>
      </w:r>
      <w:r w:rsidR="00EF3EA7" w:rsidRPr="0095363B">
        <w:rPr>
          <w:szCs w:val="24"/>
        </w:rPr>
        <w:t xml:space="preserve">. </w:t>
      </w:r>
      <w:r w:rsidR="00EB13B4" w:rsidRPr="0095363B">
        <w:rPr>
          <w:i/>
          <w:szCs w:val="24"/>
        </w:rPr>
        <w:t>TOD 37. Ulusal Oftalmoloji Kongresi</w:t>
      </w:r>
      <w:r w:rsidR="00787DF0" w:rsidRPr="0095363B">
        <w:rPr>
          <w:szCs w:val="24"/>
        </w:rPr>
        <w:t>,</w:t>
      </w:r>
      <w:r w:rsidR="00F51102" w:rsidRPr="0095363B">
        <w:rPr>
          <w:szCs w:val="24"/>
        </w:rPr>
        <w:t xml:space="preserve"> </w:t>
      </w:r>
      <w:r w:rsidR="00EB13B4" w:rsidRPr="0095363B">
        <w:rPr>
          <w:szCs w:val="24"/>
        </w:rPr>
        <w:t xml:space="preserve"> İstanbul</w:t>
      </w:r>
      <w:r w:rsidR="00787DF0" w:rsidRPr="0095363B">
        <w:rPr>
          <w:szCs w:val="24"/>
        </w:rPr>
        <w:t>, (2003).</w:t>
      </w:r>
    </w:p>
    <w:p w:rsidR="00172EB2" w:rsidRPr="00172EB2" w:rsidRDefault="007524E4" w:rsidP="00172EB2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b/>
          <w:szCs w:val="24"/>
        </w:rPr>
      </w:pPr>
      <w:r>
        <w:rPr>
          <w:b/>
          <w:szCs w:val="24"/>
        </w:rPr>
        <w:t>E</w:t>
      </w:r>
      <w:r w:rsidR="00172EB2" w:rsidRPr="00172EB2">
        <w:rPr>
          <w:b/>
          <w:szCs w:val="24"/>
        </w:rPr>
        <w:t>1</w:t>
      </w:r>
      <w:r w:rsidR="002920EB">
        <w:rPr>
          <w:b/>
          <w:szCs w:val="24"/>
        </w:rPr>
        <w:t>6</w:t>
      </w:r>
      <w:r w:rsidR="00172EB2" w:rsidRPr="00172EB2">
        <w:rPr>
          <w:b/>
          <w:szCs w:val="24"/>
        </w:rPr>
        <w:t xml:space="preserve">. </w:t>
      </w:r>
      <w:r w:rsidR="00172EB2" w:rsidRPr="00172EB2">
        <w:rPr>
          <w:szCs w:val="24"/>
        </w:rPr>
        <w:t xml:space="preserve">Özdemir M, </w:t>
      </w:r>
      <w:r w:rsidR="00172EB2" w:rsidRPr="00172EB2">
        <w:rPr>
          <w:b/>
          <w:szCs w:val="24"/>
        </w:rPr>
        <w:t>Özdemir G</w:t>
      </w:r>
      <w:r w:rsidR="00172EB2" w:rsidRPr="00172EB2">
        <w:rPr>
          <w:szCs w:val="24"/>
        </w:rPr>
        <w:t xml:space="preserve">. Kronik böbrek yetmezlikli olgularda gözyaşı ve oküler yüzey değişiklikleri </w:t>
      </w:r>
      <w:r w:rsidR="00172EB2" w:rsidRPr="00172EB2">
        <w:rPr>
          <w:i/>
          <w:szCs w:val="24"/>
        </w:rPr>
        <w:t>TOD 37. Ulusal Oftalmoloji Kongresi</w:t>
      </w:r>
      <w:r w:rsidR="00C77F22">
        <w:rPr>
          <w:szCs w:val="24"/>
        </w:rPr>
        <w:t>, İstanbul, (2003).</w:t>
      </w:r>
    </w:p>
    <w:p w:rsidR="00FD261F" w:rsidRPr="0095363B" w:rsidRDefault="007524E4" w:rsidP="00556B3E">
      <w:pPr>
        <w:pStyle w:val="GvdeMetni2"/>
        <w:spacing w:before="100" w:beforeAutospacing="1" w:line="360" w:lineRule="auto"/>
        <w:ind w:left="1134" w:right="-6" w:hanging="567"/>
        <w:jc w:val="left"/>
        <w:rPr>
          <w:szCs w:val="24"/>
        </w:rPr>
      </w:pPr>
      <w:r>
        <w:rPr>
          <w:b/>
          <w:szCs w:val="24"/>
        </w:rPr>
        <w:t>E</w:t>
      </w:r>
      <w:r w:rsidR="00DC69A0">
        <w:rPr>
          <w:b/>
          <w:szCs w:val="24"/>
        </w:rPr>
        <w:t>1</w:t>
      </w:r>
      <w:r w:rsidR="002920EB">
        <w:rPr>
          <w:b/>
          <w:szCs w:val="24"/>
        </w:rPr>
        <w:t>7</w:t>
      </w:r>
      <w:r w:rsidR="005B4E3D" w:rsidRPr="001A4692">
        <w:rPr>
          <w:b/>
          <w:szCs w:val="24"/>
        </w:rPr>
        <w:t>.</w:t>
      </w:r>
      <w:r w:rsidR="005B4E3D" w:rsidRPr="0095363B">
        <w:rPr>
          <w:szCs w:val="24"/>
        </w:rPr>
        <w:t xml:space="preserve"> </w:t>
      </w:r>
      <w:r w:rsidR="00854646" w:rsidRPr="0095363B">
        <w:rPr>
          <w:szCs w:val="24"/>
        </w:rPr>
        <w:t xml:space="preserve">Özdemir M, </w:t>
      </w:r>
      <w:r w:rsidR="00854646" w:rsidRPr="0095363B">
        <w:rPr>
          <w:b/>
          <w:bCs/>
          <w:szCs w:val="24"/>
        </w:rPr>
        <w:t>Özdemir G</w:t>
      </w:r>
      <w:r w:rsidR="009453ED" w:rsidRPr="0095363B">
        <w:rPr>
          <w:bCs/>
          <w:szCs w:val="24"/>
        </w:rPr>
        <w:t>,</w:t>
      </w:r>
      <w:r w:rsidR="00854646" w:rsidRPr="0095363B">
        <w:rPr>
          <w:szCs w:val="24"/>
        </w:rPr>
        <w:t xml:space="preserve"> </w:t>
      </w:r>
      <w:proofErr w:type="spellStart"/>
      <w:r w:rsidR="00854646" w:rsidRPr="0095363B">
        <w:rPr>
          <w:szCs w:val="24"/>
        </w:rPr>
        <w:t>Zencirci</w:t>
      </w:r>
      <w:proofErr w:type="spellEnd"/>
      <w:r w:rsidR="00854646" w:rsidRPr="0095363B">
        <w:rPr>
          <w:szCs w:val="24"/>
        </w:rPr>
        <w:t xml:space="preserve"> B, Öksüz H</w:t>
      </w:r>
      <w:r w:rsidR="00625D84" w:rsidRPr="0095363B">
        <w:rPr>
          <w:szCs w:val="24"/>
        </w:rPr>
        <w:t>.</w:t>
      </w:r>
      <w:r w:rsidR="00EF3EA7" w:rsidRPr="0095363B">
        <w:rPr>
          <w:szCs w:val="24"/>
        </w:rPr>
        <w:t xml:space="preserve"> </w:t>
      </w:r>
      <w:proofErr w:type="spellStart"/>
      <w:r w:rsidR="00854646" w:rsidRPr="0095363B">
        <w:rPr>
          <w:szCs w:val="24"/>
        </w:rPr>
        <w:t>Peribulber</w:t>
      </w:r>
      <w:proofErr w:type="spellEnd"/>
      <w:r w:rsidR="00854646" w:rsidRPr="0095363B">
        <w:rPr>
          <w:szCs w:val="24"/>
        </w:rPr>
        <w:t xml:space="preserve"> anestezide </w:t>
      </w:r>
      <w:proofErr w:type="spellStart"/>
      <w:r w:rsidR="00854646" w:rsidRPr="0095363B">
        <w:rPr>
          <w:szCs w:val="24"/>
        </w:rPr>
        <w:t>artikain</w:t>
      </w:r>
      <w:proofErr w:type="spellEnd"/>
      <w:r w:rsidR="00854646" w:rsidRPr="0095363B">
        <w:rPr>
          <w:szCs w:val="24"/>
        </w:rPr>
        <w:t xml:space="preserve"> ile </w:t>
      </w:r>
      <w:proofErr w:type="spellStart"/>
      <w:r w:rsidR="00854646" w:rsidRPr="0095363B">
        <w:rPr>
          <w:szCs w:val="24"/>
        </w:rPr>
        <w:t>Bupivakain</w:t>
      </w:r>
      <w:proofErr w:type="spellEnd"/>
      <w:r w:rsidR="00854646" w:rsidRPr="0095363B">
        <w:rPr>
          <w:szCs w:val="24"/>
        </w:rPr>
        <w:t>-</w:t>
      </w:r>
      <w:proofErr w:type="spellStart"/>
      <w:r w:rsidR="00854646" w:rsidRPr="0095363B">
        <w:rPr>
          <w:szCs w:val="24"/>
        </w:rPr>
        <w:t>Lidokain</w:t>
      </w:r>
      <w:proofErr w:type="spellEnd"/>
      <w:r w:rsidR="00854646" w:rsidRPr="0095363B">
        <w:rPr>
          <w:szCs w:val="24"/>
        </w:rPr>
        <w:t xml:space="preserve"> kombinasyonunun karşılaştırılması</w:t>
      </w:r>
      <w:r w:rsidR="00EF3EA7" w:rsidRPr="0095363B">
        <w:rPr>
          <w:szCs w:val="24"/>
        </w:rPr>
        <w:t xml:space="preserve">. </w:t>
      </w:r>
      <w:r w:rsidR="00854646" w:rsidRPr="0095363B">
        <w:rPr>
          <w:i/>
          <w:szCs w:val="24"/>
        </w:rPr>
        <w:t>TOD 36. Ulusal Oftalmoloji Kongresi</w:t>
      </w:r>
      <w:r w:rsidR="00625D84" w:rsidRPr="0095363B">
        <w:rPr>
          <w:szCs w:val="24"/>
        </w:rPr>
        <w:t xml:space="preserve">, </w:t>
      </w:r>
      <w:r w:rsidR="00C33A30" w:rsidRPr="0095363B">
        <w:rPr>
          <w:szCs w:val="24"/>
        </w:rPr>
        <w:t>Ankara</w:t>
      </w:r>
      <w:r w:rsidR="00625D84" w:rsidRPr="0095363B">
        <w:rPr>
          <w:szCs w:val="24"/>
        </w:rPr>
        <w:t xml:space="preserve"> (2002).</w:t>
      </w:r>
    </w:p>
    <w:p w:rsidR="00172EB2" w:rsidRDefault="007524E4" w:rsidP="00172EB2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szCs w:val="24"/>
        </w:rPr>
      </w:pPr>
      <w:r>
        <w:rPr>
          <w:b/>
          <w:szCs w:val="24"/>
        </w:rPr>
        <w:t>E</w:t>
      </w:r>
      <w:r w:rsidR="00172EB2" w:rsidRPr="00172EB2">
        <w:rPr>
          <w:b/>
          <w:szCs w:val="24"/>
        </w:rPr>
        <w:t>1</w:t>
      </w:r>
      <w:r w:rsidR="002920EB">
        <w:rPr>
          <w:b/>
          <w:szCs w:val="24"/>
        </w:rPr>
        <w:t>8</w:t>
      </w:r>
      <w:r w:rsidR="00172EB2" w:rsidRPr="00172EB2">
        <w:rPr>
          <w:b/>
          <w:szCs w:val="24"/>
        </w:rPr>
        <w:t xml:space="preserve">. </w:t>
      </w:r>
      <w:r w:rsidR="00172EB2">
        <w:rPr>
          <w:b/>
          <w:szCs w:val="24"/>
        </w:rPr>
        <w:t xml:space="preserve">Özdemir </w:t>
      </w:r>
      <w:r w:rsidR="00172EB2" w:rsidRPr="00172EB2">
        <w:rPr>
          <w:b/>
          <w:szCs w:val="24"/>
        </w:rPr>
        <w:t>G</w:t>
      </w:r>
      <w:r w:rsidR="00172EB2">
        <w:rPr>
          <w:b/>
          <w:szCs w:val="24"/>
        </w:rPr>
        <w:t>,</w:t>
      </w:r>
      <w:r w:rsidR="00172EB2" w:rsidRPr="00172EB2">
        <w:rPr>
          <w:b/>
          <w:szCs w:val="24"/>
        </w:rPr>
        <w:t xml:space="preserve"> </w:t>
      </w:r>
      <w:r w:rsidR="00172EB2" w:rsidRPr="00172EB2">
        <w:rPr>
          <w:szCs w:val="24"/>
        </w:rPr>
        <w:t xml:space="preserve">Özdemir M, Öksüz H, Zincirci B. </w:t>
      </w:r>
      <w:proofErr w:type="spellStart"/>
      <w:r w:rsidR="00172EB2" w:rsidRPr="00172EB2">
        <w:rPr>
          <w:szCs w:val="24"/>
        </w:rPr>
        <w:t>Peribulber</w:t>
      </w:r>
      <w:proofErr w:type="spellEnd"/>
      <w:r w:rsidR="00172EB2" w:rsidRPr="00172EB2">
        <w:rPr>
          <w:szCs w:val="24"/>
        </w:rPr>
        <w:t xml:space="preserve"> anestezide </w:t>
      </w:r>
      <w:proofErr w:type="spellStart"/>
      <w:r w:rsidR="003B7E32">
        <w:rPr>
          <w:szCs w:val="24"/>
        </w:rPr>
        <w:t>E</w:t>
      </w:r>
      <w:r w:rsidR="00172EB2" w:rsidRPr="00172EB2">
        <w:rPr>
          <w:szCs w:val="24"/>
        </w:rPr>
        <w:t>mla</w:t>
      </w:r>
      <w:proofErr w:type="spellEnd"/>
      <w:r w:rsidR="00172EB2" w:rsidRPr="00172EB2">
        <w:rPr>
          <w:szCs w:val="24"/>
        </w:rPr>
        <w:t xml:space="preserve"> krem uygulaması. </w:t>
      </w:r>
      <w:r w:rsidR="00172EB2" w:rsidRPr="00172EB2">
        <w:rPr>
          <w:i/>
          <w:szCs w:val="24"/>
        </w:rPr>
        <w:t>TOD 36. Ulusal Oftalmoloji Kongresi</w:t>
      </w:r>
      <w:r w:rsidR="00C77F22">
        <w:rPr>
          <w:szCs w:val="24"/>
        </w:rPr>
        <w:t>, Ankara (2002).</w:t>
      </w:r>
    </w:p>
    <w:p w:rsidR="00C77F22" w:rsidRPr="00172EB2" w:rsidRDefault="007524E4" w:rsidP="00172EB2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b/>
          <w:szCs w:val="24"/>
        </w:rPr>
      </w:pPr>
      <w:r>
        <w:rPr>
          <w:b/>
          <w:szCs w:val="24"/>
        </w:rPr>
        <w:lastRenderedPageBreak/>
        <w:t>E</w:t>
      </w:r>
      <w:r w:rsidR="009D182E" w:rsidRPr="009D182E">
        <w:rPr>
          <w:b/>
          <w:szCs w:val="24"/>
        </w:rPr>
        <w:t>1</w:t>
      </w:r>
      <w:r w:rsidR="002920EB">
        <w:rPr>
          <w:b/>
          <w:szCs w:val="24"/>
        </w:rPr>
        <w:t>9</w:t>
      </w:r>
      <w:r w:rsidR="009D182E" w:rsidRPr="009D182E">
        <w:rPr>
          <w:b/>
          <w:szCs w:val="24"/>
        </w:rPr>
        <w:t xml:space="preserve">. </w:t>
      </w:r>
      <w:r w:rsidR="00C77F22" w:rsidRPr="009D182E">
        <w:rPr>
          <w:b/>
          <w:szCs w:val="24"/>
        </w:rPr>
        <w:t xml:space="preserve">Özdemir G, </w:t>
      </w:r>
      <w:r w:rsidR="00C77F22" w:rsidRPr="009D182E">
        <w:rPr>
          <w:szCs w:val="24"/>
        </w:rPr>
        <w:t xml:space="preserve">Özdemir M, </w:t>
      </w:r>
      <w:proofErr w:type="spellStart"/>
      <w:r w:rsidR="00C77F22" w:rsidRPr="009D182E">
        <w:rPr>
          <w:szCs w:val="24"/>
        </w:rPr>
        <w:t>Garipardıç</w:t>
      </w:r>
      <w:proofErr w:type="spellEnd"/>
      <w:r w:rsidR="00C77F22" w:rsidRPr="009D182E">
        <w:rPr>
          <w:szCs w:val="24"/>
        </w:rPr>
        <w:t xml:space="preserve"> M. Sağır dilsiz çocuklarda göz bulgularının değerlendirilmesi.</w:t>
      </w:r>
      <w:r w:rsidR="00C77F22" w:rsidRPr="009D182E">
        <w:rPr>
          <w:b/>
          <w:szCs w:val="24"/>
        </w:rPr>
        <w:t xml:space="preserve"> </w:t>
      </w:r>
      <w:r w:rsidR="00C77F22" w:rsidRPr="009D182E">
        <w:rPr>
          <w:i/>
          <w:szCs w:val="24"/>
        </w:rPr>
        <w:t>TOD 36. Ulusal Oftalmoloji Kongresi</w:t>
      </w:r>
      <w:r w:rsidR="00C77F22" w:rsidRPr="009D182E">
        <w:rPr>
          <w:szCs w:val="24"/>
        </w:rPr>
        <w:t>, Ankara (2002).</w:t>
      </w:r>
    </w:p>
    <w:p w:rsidR="00854646" w:rsidRPr="0095363B" w:rsidRDefault="007524E4" w:rsidP="005B09CB">
      <w:pPr>
        <w:pStyle w:val="GvdeMetni"/>
        <w:spacing w:before="0" w:after="0" w:line="360" w:lineRule="auto"/>
        <w:ind w:left="1134" w:hanging="567"/>
        <w:jc w:val="left"/>
        <w:rPr>
          <w:szCs w:val="24"/>
        </w:rPr>
      </w:pPr>
      <w:r>
        <w:rPr>
          <w:b/>
          <w:szCs w:val="24"/>
        </w:rPr>
        <w:t>E</w:t>
      </w:r>
      <w:r w:rsidR="002920EB">
        <w:rPr>
          <w:b/>
          <w:szCs w:val="24"/>
        </w:rPr>
        <w:t>20</w:t>
      </w:r>
      <w:r w:rsidR="00BC5246" w:rsidRPr="00BC5246">
        <w:rPr>
          <w:b/>
          <w:szCs w:val="24"/>
        </w:rPr>
        <w:t>.</w:t>
      </w:r>
      <w:r w:rsidR="00BC5246">
        <w:rPr>
          <w:szCs w:val="24"/>
        </w:rPr>
        <w:t xml:space="preserve"> </w:t>
      </w:r>
      <w:proofErr w:type="spellStart"/>
      <w:r w:rsidR="00854646" w:rsidRPr="0095363B">
        <w:rPr>
          <w:szCs w:val="24"/>
        </w:rPr>
        <w:t>Büyükbeşe</w:t>
      </w:r>
      <w:proofErr w:type="spellEnd"/>
      <w:r w:rsidR="00854646" w:rsidRPr="0095363B">
        <w:rPr>
          <w:szCs w:val="24"/>
        </w:rPr>
        <w:t xml:space="preserve"> M, </w:t>
      </w:r>
      <w:proofErr w:type="spellStart"/>
      <w:r w:rsidR="00854646" w:rsidRPr="0095363B">
        <w:rPr>
          <w:szCs w:val="24"/>
        </w:rPr>
        <w:t>Çetinkaya</w:t>
      </w:r>
      <w:proofErr w:type="spellEnd"/>
      <w:r w:rsidR="00854646" w:rsidRPr="0095363B">
        <w:rPr>
          <w:szCs w:val="24"/>
        </w:rPr>
        <w:t xml:space="preserve"> A, Özdemir M, </w:t>
      </w:r>
      <w:r w:rsidR="00854646" w:rsidRPr="0095363B">
        <w:rPr>
          <w:b/>
          <w:bCs/>
          <w:szCs w:val="24"/>
        </w:rPr>
        <w:t>Özdemir G</w:t>
      </w:r>
      <w:r w:rsidR="00EF3EA7" w:rsidRPr="0095363B">
        <w:rPr>
          <w:b/>
          <w:bCs/>
          <w:szCs w:val="24"/>
        </w:rPr>
        <w:t>.</w:t>
      </w:r>
      <w:r w:rsidR="00625D84" w:rsidRPr="0095363B">
        <w:rPr>
          <w:bCs/>
          <w:szCs w:val="24"/>
        </w:rPr>
        <w:t xml:space="preserve"> </w:t>
      </w:r>
      <w:r w:rsidR="00854646" w:rsidRPr="0095363B">
        <w:rPr>
          <w:szCs w:val="24"/>
        </w:rPr>
        <w:t>Tip 2 diyabetik</w:t>
      </w:r>
      <w:r w:rsidR="0068738F" w:rsidRPr="0095363B">
        <w:rPr>
          <w:szCs w:val="24"/>
        </w:rPr>
        <w:t xml:space="preserve"> </w:t>
      </w:r>
      <w:r w:rsidR="00854646" w:rsidRPr="0095363B">
        <w:rPr>
          <w:szCs w:val="24"/>
        </w:rPr>
        <w:t>hastalarımızda</w:t>
      </w:r>
      <w:r w:rsidR="0068738F" w:rsidRPr="0095363B">
        <w:rPr>
          <w:szCs w:val="24"/>
        </w:rPr>
        <w:t xml:space="preserve"> </w:t>
      </w:r>
      <w:r w:rsidR="00854646" w:rsidRPr="0095363B">
        <w:rPr>
          <w:szCs w:val="24"/>
        </w:rPr>
        <w:t>lazer</w:t>
      </w:r>
      <w:r w:rsidR="0068738F" w:rsidRPr="0095363B">
        <w:rPr>
          <w:szCs w:val="24"/>
        </w:rPr>
        <w:t xml:space="preserve"> </w:t>
      </w:r>
      <w:proofErr w:type="spellStart"/>
      <w:r w:rsidR="00854646" w:rsidRPr="0095363B">
        <w:rPr>
          <w:szCs w:val="24"/>
        </w:rPr>
        <w:t>fotokoagülasyonun</w:t>
      </w:r>
      <w:proofErr w:type="spellEnd"/>
      <w:r w:rsidR="0068738F" w:rsidRPr="0095363B">
        <w:rPr>
          <w:szCs w:val="24"/>
        </w:rPr>
        <w:t xml:space="preserve"> </w:t>
      </w:r>
      <w:r w:rsidR="00854646" w:rsidRPr="0095363B">
        <w:rPr>
          <w:szCs w:val="24"/>
        </w:rPr>
        <w:t>değerlendirilmesi</w:t>
      </w:r>
      <w:r w:rsidR="00EF3EA7" w:rsidRPr="0095363B">
        <w:rPr>
          <w:szCs w:val="24"/>
        </w:rPr>
        <w:t xml:space="preserve">. </w:t>
      </w:r>
      <w:r w:rsidR="00854646" w:rsidRPr="0095363B">
        <w:rPr>
          <w:i/>
          <w:szCs w:val="24"/>
        </w:rPr>
        <w:t xml:space="preserve">38. Ulusal </w:t>
      </w:r>
      <w:proofErr w:type="spellStart"/>
      <w:r w:rsidR="00854646" w:rsidRPr="0095363B">
        <w:rPr>
          <w:i/>
          <w:szCs w:val="24"/>
        </w:rPr>
        <w:t>Diabet</w:t>
      </w:r>
      <w:proofErr w:type="spellEnd"/>
      <w:r w:rsidR="00854646" w:rsidRPr="0095363B">
        <w:rPr>
          <w:i/>
          <w:szCs w:val="24"/>
        </w:rPr>
        <w:t xml:space="preserve"> Kongresi</w:t>
      </w:r>
      <w:r w:rsidR="00625D84" w:rsidRPr="0095363B">
        <w:rPr>
          <w:szCs w:val="24"/>
        </w:rPr>
        <w:t xml:space="preserve">, </w:t>
      </w:r>
      <w:r w:rsidR="00854646" w:rsidRPr="0095363B">
        <w:rPr>
          <w:szCs w:val="24"/>
        </w:rPr>
        <w:t>Antalya</w:t>
      </w:r>
      <w:r w:rsidR="00625D84" w:rsidRPr="0095363B">
        <w:rPr>
          <w:szCs w:val="24"/>
        </w:rPr>
        <w:t xml:space="preserve"> (2002).</w:t>
      </w:r>
    </w:p>
    <w:p w:rsidR="00172EB2" w:rsidRPr="00172EB2" w:rsidRDefault="007524E4" w:rsidP="00DA7214">
      <w:pPr>
        <w:pStyle w:val="GvdeMetni"/>
        <w:spacing w:before="100" w:beforeAutospacing="1" w:after="100" w:afterAutospacing="1" w:line="360" w:lineRule="auto"/>
        <w:ind w:left="1134" w:right="-2" w:hanging="567"/>
        <w:jc w:val="left"/>
        <w:rPr>
          <w:b/>
          <w:szCs w:val="24"/>
        </w:rPr>
      </w:pPr>
      <w:r>
        <w:rPr>
          <w:b/>
          <w:szCs w:val="24"/>
        </w:rPr>
        <w:t>E</w:t>
      </w:r>
      <w:r w:rsidR="0000230F">
        <w:rPr>
          <w:b/>
          <w:szCs w:val="24"/>
        </w:rPr>
        <w:t>2</w:t>
      </w:r>
      <w:r w:rsidR="002920EB">
        <w:rPr>
          <w:b/>
          <w:szCs w:val="24"/>
        </w:rPr>
        <w:t>1</w:t>
      </w:r>
      <w:r w:rsidR="00172EB2" w:rsidRPr="00172EB2">
        <w:rPr>
          <w:b/>
          <w:szCs w:val="24"/>
        </w:rPr>
        <w:t xml:space="preserve">. </w:t>
      </w:r>
      <w:r w:rsidR="00172EB2" w:rsidRPr="00172EB2">
        <w:rPr>
          <w:szCs w:val="24"/>
        </w:rPr>
        <w:t xml:space="preserve">Özdemir M, </w:t>
      </w:r>
      <w:proofErr w:type="spellStart"/>
      <w:r w:rsidR="00172EB2" w:rsidRPr="00172EB2">
        <w:rPr>
          <w:szCs w:val="24"/>
        </w:rPr>
        <w:t>Büyükbeşe</w:t>
      </w:r>
      <w:proofErr w:type="spellEnd"/>
      <w:r w:rsidR="00172EB2" w:rsidRPr="00172EB2">
        <w:rPr>
          <w:szCs w:val="24"/>
        </w:rPr>
        <w:t xml:space="preserve"> M, </w:t>
      </w:r>
      <w:proofErr w:type="spellStart"/>
      <w:r w:rsidR="00172EB2" w:rsidRPr="00172EB2">
        <w:rPr>
          <w:szCs w:val="24"/>
        </w:rPr>
        <w:t>Çetinkaya</w:t>
      </w:r>
      <w:proofErr w:type="spellEnd"/>
      <w:r w:rsidR="00172EB2" w:rsidRPr="00172EB2">
        <w:rPr>
          <w:szCs w:val="24"/>
        </w:rPr>
        <w:t xml:space="preserve"> A</w:t>
      </w:r>
      <w:r w:rsidR="00172EB2">
        <w:rPr>
          <w:b/>
          <w:szCs w:val="24"/>
        </w:rPr>
        <w:t xml:space="preserve">, Özdemir G. </w:t>
      </w:r>
      <w:r w:rsidR="00172EB2" w:rsidRPr="00695C64">
        <w:rPr>
          <w:szCs w:val="24"/>
        </w:rPr>
        <w:t xml:space="preserve">Diyabetlilerde gözyaşı fonksiyon testi ile oküler yüzey değişikliklerinin değerlendirilmesi. </w:t>
      </w:r>
      <w:r w:rsidR="00172EB2" w:rsidRPr="00695C64">
        <w:rPr>
          <w:i/>
          <w:szCs w:val="24"/>
        </w:rPr>
        <w:t>38. Ulusal</w:t>
      </w:r>
      <w:r w:rsidR="00172EB2" w:rsidRPr="00172EB2">
        <w:rPr>
          <w:i/>
          <w:szCs w:val="24"/>
        </w:rPr>
        <w:t xml:space="preserve"> </w:t>
      </w:r>
      <w:proofErr w:type="spellStart"/>
      <w:r w:rsidR="00172EB2" w:rsidRPr="00172EB2">
        <w:rPr>
          <w:i/>
          <w:szCs w:val="24"/>
        </w:rPr>
        <w:t>Diabet</w:t>
      </w:r>
      <w:proofErr w:type="spellEnd"/>
      <w:r w:rsidR="00172EB2" w:rsidRPr="00172EB2">
        <w:rPr>
          <w:i/>
          <w:szCs w:val="24"/>
        </w:rPr>
        <w:t xml:space="preserve"> Kongresi</w:t>
      </w:r>
      <w:r w:rsidR="00C77F22">
        <w:rPr>
          <w:szCs w:val="24"/>
        </w:rPr>
        <w:t>, Antalya (2002).</w:t>
      </w:r>
    </w:p>
    <w:p w:rsidR="00E64FF6" w:rsidRPr="0095363B" w:rsidRDefault="007524E4" w:rsidP="0000230F">
      <w:pPr>
        <w:spacing w:after="100" w:afterAutospacing="1" w:line="360" w:lineRule="auto"/>
        <w:ind w:left="1134" w:right="-286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2920EB">
        <w:rPr>
          <w:b/>
          <w:sz w:val="24"/>
          <w:szCs w:val="24"/>
        </w:rPr>
        <w:t>22</w:t>
      </w:r>
      <w:r w:rsidR="005B4E3D" w:rsidRPr="001A4692">
        <w:rPr>
          <w:b/>
          <w:sz w:val="24"/>
          <w:szCs w:val="24"/>
        </w:rPr>
        <w:t>.</w:t>
      </w:r>
      <w:r w:rsidR="005B4E3D" w:rsidRPr="0095363B">
        <w:rPr>
          <w:sz w:val="24"/>
          <w:szCs w:val="24"/>
        </w:rPr>
        <w:t xml:space="preserve"> </w:t>
      </w:r>
      <w:r w:rsidR="00E64FF6" w:rsidRPr="0095363B">
        <w:rPr>
          <w:b/>
          <w:sz w:val="24"/>
          <w:szCs w:val="24"/>
        </w:rPr>
        <w:t>Özdemir</w:t>
      </w:r>
      <w:r w:rsidR="00625D84" w:rsidRPr="0095363B">
        <w:rPr>
          <w:b/>
          <w:sz w:val="24"/>
          <w:szCs w:val="24"/>
        </w:rPr>
        <w:t xml:space="preserve"> G</w:t>
      </w:r>
      <w:r w:rsidR="00625D84" w:rsidRPr="0095363B">
        <w:rPr>
          <w:sz w:val="24"/>
          <w:szCs w:val="24"/>
        </w:rPr>
        <w:t xml:space="preserve">, </w:t>
      </w:r>
      <w:proofErr w:type="spellStart"/>
      <w:r w:rsidR="00E64FF6" w:rsidRPr="0095363B">
        <w:rPr>
          <w:sz w:val="24"/>
          <w:szCs w:val="24"/>
        </w:rPr>
        <w:t>Kanpolat</w:t>
      </w:r>
      <w:proofErr w:type="spellEnd"/>
      <w:r w:rsidR="00625D84" w:rsidRPr="0095363B">
        <w:rPr>
          <w:sz w:val="24"/>
          <w:szCs w:val="24"/>
        </w:rPr>
        <w:t xml:space="preserve"> A.</w:t>
      </w:r>
      <w:r w:rsidR="00EF3EA7" w:rsidRPr="0095363B">
        <w:rPr>
          <w:sz w:val="24"/>
          <w:szCs w:val="24"/>
        </w:rPr>
        <w:t xml:space="preserve"> </w:t>
      </w:r>
      <w:proofErr w:type="spellStart"/>
      <w:r w:rsidR="00E64FF6" w:rsidRPr="0095363B">
        <w:rPr>
          <w:sz w:val="24"/>
          <w:szCs w:val="24"/>
        </w:rPr>
        <w:t>Keratoplasti</w:t>
      </w:r>
      <w:proofErr w:type="spellEnd"/>
      <w:r w:rsidR="00E64FF6" w:rsidRPr="0095363B">
        <w:rPr>
          <w:sz w:val="24"/>
          <w:szCs w:val="24"/>
        </w:rPr>
        <w:t xml:space="preserve"> ameliyatında </w:t>
      </w:r>
      <w:proofErr w:type="spellStart"/>
      <w:r w:rsidR="00E64FF6" w:rsidRPr="0095363B">
        <w:rPr>
          <w:sz w:val="24"/>
          <w:szCs w:val="24"/>
        </w:rPr>
        <w:t>in</w:t>
      </w:r>
      <w:r w:rsidR="00487250" w:rsidRPr="0095363B">
        <w:rPr>
          <w:sz w:val="24"/>
          <w:szCs w:val="24"/>
        </w:rPr>
        <w:t>t</w:t>
      </w:r>
      <w:r w:rsidR="00E64FF6" w:rsidRPr="0095363B">
        <w:rPr>
          <w:sz w:val="24"/>
          <w:szCs w:val="24"/>
        </w:rPr>
        <w:t>raoperatif</w:t>
      </w:r>
      <w:proofErr w:type="spellEnd"/>
      <w:r w:rsidR="00E64FF6" w:rsidRPr="0095363B">
        <w:rPr>
          <w:sz w:val="24"/>
          <w:szCs w:val="24"/>
        </w:rPr>
        <w:t xml:space="preserve"> </w:t>
      </w:r>
      <w:proofErr w:type="spellStart"/>
      <w:r w:rsidR="00E64FF6" w:rsidRPr="0095363B">
        <w:rPr>
          <w:sz w:val="24"/>
          <w:szCs w:val="24"/>
        </w:rPr>
        <w:t>sütür</w:t>
      </w:r>
      <w:proofErr w:type="spellEnd"/>
      <w:r w:rsidR="00E64FF6" w:rsidRPr="0095363B">
        <w:rPr>
          <w:sz w:val="24"/>
          <w:szCs w:val="24"/>
        </w:rPr>
        <w:t xml:space="preserve"> ayarlamasının </w:t>
      </w:r>
      <w:proofErr w:type="spellStart"/>
      <w:r w:rsidR="00E64FF6" w:rsidRPr="0095363B">
        <w:rPr>
          <w:sz w:val="24"/>
          <w:szCs w:val="24"/>
        </w:rPr>
        <w:t>astigmatizmaya</w:t>
      </w:r>
      <w:proofErr w:type="spellEnd"/>
      <w:r w:rsidR="00E64FF6" w:rsidRPr="0095363B">
        <w:rPr>
          <w:sz w:val="24"/>
          <w:szCs w:val="24"/>
        </w:rPr>
        <w:t xml:space="preserve"> etkisi</w:t>
      </w:r>
      <w:r w:rsidR="00EF3EA7" w:rsidRPr="0095363B">
        <w:rPr>
          <w:sz w:val="24"/>
          <w:szCs w:val="24"/>
        </w:rPr>
        <w:t xml:space="preserve">. </w:t>
      </w:r>
      <w:r w:rsidR="00487250" w:rsidRPr="0095363B">
        <w:rPr>
          <w:i/>
          <w:sz w:val="24"/>
          <w:szCs w:val="24"/>
        </w:rPr>
        <w:t>TOD 33. Ulusal Oftalmoloji Kongresi</w:t>
      </w:r>
      <w:r w:rsidR="00E64FF6" w:rsidRPr="0095363B">
        <w:rPr>
          <w:sz w:val="24"/>
          <w:szCs w:val="24"/>
        </w:rPr>
        <w:t>, İzmir</w:t>
      </w:r>
      <w:r w:rsidR="00487250" w:rsidRPr="0095363B">
        <w:rPr>
          <w:sz w:val="24"/>
          <w:szCs w:val="24"/>
        </w:rPr>
        <w:t>, (</w:t>
      </w:r>
      <w:r w:rsidR="00E64FF6" w:rsidRPr="0095363B">
        <w:rPr>
          <w:sz w:val="24"/>
          <w:szCs w:val="24"/>
        </w:rPr>
        <w:t>1999</w:t>
      </w:r>
      <w:r w:rsidR="00487250" w:rsidRPr="0095363B">
        <w:rPr>
          <w:sz w:val="24"/>
          <w:szCs w:val="24"/>
        </w:rPr>
        <w:t>).</w:t>
      </w:r>
    </w:p>
    <w:p w:rsidR="00E64FF6" w:rsidRPr="0095363B" w:rsidRDefault="007524E4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2920EB">
        <w:rPr>
          <w:b/>
          <w:sz w:val="24"/>
          <w:szCs w:val="24"/>
        </w:rPr>
        <w:t>23</w:t>
      </w:r>
      <w:r w:rsidR="005B4E3D" w:rsidRPr="001A4692">
        <w:rPr>
          <w:b/>
          <w:sz w:val="24"/>
          <w:szCs w:val="24"/>
        </w:rPr>
        <w:t>.</w:t>
      </w:r>
      <w:r w:rsidR="005B4E3D" w:rsidRPr="0095363B">
        <w:rPr>
          <w:sz w:val="24"/>
          <w:szCs w:val="24"/>
        </w:rPr>
        <w:t xml:space="preserve"> </w:t>
      </w:r>
      <w:r w:rsidR="00E64FF6" w:rsidRPr="0095363B">
        <w:rPr>
          <w:b/>
          <w:sz w:val="24"/>
          <w:szCs w:val="24"/>
        </w:rPr>
        <w:t>Özdemir</w:t>
      </w:r>
      <w:r w:rsidR="00487250" w:rsidRPr="0095363B">
        <w:rPr>
          <w:b/>
          <w:sz w:val="24"/>
          <w:szCs w:val="24"/>
        </w:rPr>
        <w:t xml:space="preserve"> G</w:t>
      </w:r>
      <w:r w:rsidR="00487250" w:rsidRPr="0095363B">
        <w:rPr>
          <w:sz w:val="24"/>
          <w:szCs w:val="24"/>
        </w:rPr>
        <w:t xml:space="preserve">, </w:t>
      </w:r>
      <w:proofErr w:type="spellStart"/>
      <w:r w:rsidR="00E64FF6" w:rsidRPr="0095363B">
        <w:rPr>
          <w:sz w:val="24"/>
          <w:szCs w:val="24"/>
        </w:rPr>
        <w:t>Kanpolat</w:t>
      </w:r>
      <w:proofErr w:type="spellEnd"/>
      <w:r w:rsidR="00487250" w:rsidRPr="0095363B">
        <w:rPr>
          <w:sz w:val="24"/>
          <w:szCs w:val="24"/>
        </w:rPr>
        <w:t xml:space="preserve"> A.</w:t>
      </w:r>
      <w:r w:rsidR="00EF3EA7" w:rsidRPr="0095363B">
        <w:rPr>
          <w:sz w:val="24"/>
          <w:szCs w:val="24"/>
        </w:rPr>
        <w:t xml:space="preserve"> </w:t>
      </w:r>
      <w:proofErr w:type="spellStart"/>
      <w:r w:rsidR="00E64FF6" w:rsidRPr="0095363B">
        <w:rPr>
          <w:sz w:val="24"/>
          <w:szCs w:val="24"/>
        </w:rPr>
        <w:t>Keratoplasti</w:t>
      </w:r>
      <w:proofErr w:type="spellEnd"/>
      <w:r w:rsidR="00E64FF6" w:rsidRPr="0095363B">
        <w:rPr>
          <w:sz w:val="24"/>
          <w:szCs w:val="24"/>
        </w:rPr>
        <w:t xml:space="preserve"> </w:t>
      </w:r>
      <w:r w:rsidR="003B7E32">
        <w:rPr>
          <w:sz w:val="24"/>
          <w:szCs w:val="24"/>
        </w:rPr>
        <w:t>a</w:t>
      </w:r>
      <w:r w:rsidR="00E64FF6" w:rsidRPr="0095363B">
        <w:rPr>
          <w:sz w:val="24"/>
          <w:szCs w:val="24"/>
        </w:rPr>
        <w:t xml:space="preserve">meliyatından </w:t>
      </w:r>
      <w:r w:rsidR="003B7E32">
        <w:rPr>
          <w:sz w:val="24"/>
          <w:szCs w:val="24"/>
        </w:rPr>
        <w:t>s</w:t>
      </w:r>
      <w:r w:rsidR="00E64FF6" w:rsidRPr="0095363B">
        <w:rPr>
          <w:sz w:val="24"/>
          <w:szCs w:val="24"/>
        </w:rPr>
        <w:t xml:space="preserve">onra </w:t>
      </w:r>
      <w:proofErr w:type="spellStart"/>
      <w:r w:rsidR="003B7E32">
        <w:rPr>
          <w:sz w:val="24"/>
          <w:szCs w:val="24"/>
        </w:rPr>
        <w:t>a</w:t>
      </w:r>
      <w:r w:rsidR="00E64FF6" w:rsidRPr="0095363B">
        <w:rPr>
          <w:sz w:val="24"/>
          <w:szCs w:val="24"/>
        </w:rPr>
        <w:t>stigmatizma</w:t>
      </w:r>
      <w:proofErr w:type="spellEnd"/>
      <w:r w:rsidR="00E64FF6" w:rsidRPr="0095363B">
        <w:rPr>
          <w:sz w:val="24"/>
          <w:szCs w:val="24"/>
        </w:rPr>
        <w:t xml:space="preserve"> </w:t>
      </w:r>
      <w:r w:rsidR="003B7E32">
        <w:rPr>
          <w:sz w:val="24"/>
          <w:szCs w:val="24"/>
        </w:rPr>
        <w:t>ü</w:t>
      </w:r>
      <w:r w:rsidR="00E64FF6" w:rsidRPr="0095363B">
        <w:rPr>
          <w:sz w:val="24"/>
          <w:szCs w:val="24"/>
        </w:rPr>
        <w:t xml:space="preserve">zerine </w:t>
      </w:r>
      <w:r w:rsidR="003B7E32">
        <w:rPr>
          <w:sz w:val="24"/>
          <w:szCs w:val="24"/>
        </w:rPr>
        <w:t>e</w:t>
      </w:r>
      <w:r w:rsidR="00E64FF6" w:rsidRPr="0095363B">
        <w:rPr>
          <w:sz w:val="24"/>
          <w:szCs w:val="24"/>
        </w:rPr>
        <w:t xml:space="preserve">tkili </w:t>
      </w:r>
      <w:r w:rsidR="003B7E32">
        <w:rPr>
          <w:sz w:val="24"/>
          <w:szCs w:val="24"/>
        </w:rPr>
        <w:t>u</w:t>
      </w:r>
      <w:r w:rsidR="00E64FF6" w:rsidRPr="0095363B">
        <w:rPr>
          <w:sz w:val="24"/>
          <w:szCs w:val="24"/>
        </w:rPr>
        <w:t xml:space="preserve">nsurların </w:t>
      </w:r>
      <w:r w:rsidR="003B7E32">
        <w:rPr>
          <w:sz w:val="24"/>
          <w:szCs w:val="24"/>
        </w:rPr>
        <w:t>i</w:t>
      </w:r>
      <w:r w:rsidR="00E64FF6" w:rsidRPr="0095363B">
        <w:rPr>
          <w:sz w:val="24"/>
          <w:szCs w:val="24"/>
        </w:rPr>
        <w:t>ncelenmesi</w:t>
      </w:r>
      <w:r w:rsidR="00EF3EA7" w:rsidRPr="0095363B">
        <w:rPr>
          <w:sz w:val="24"/>
          <w:szCs w:val="24"/>
        </w:rPr>
        <w:t xml:space="preserve">. </w:t>
      </w:r>
      <w:r w:rsidR="00487250" w:rsidRPr="0095363B">
        <w:rPr>
          <w:i/>
          <w:sz w:val="24"/>
          <w:szCs w:val="24"/>
        </w:rPr>
        <w:t xml:space="preserve">TOD </w:t>
      </w:r>
      <w:r w:rsidR="00E64FF6" w:rsidRPr="0095363B">
        <w:rPr>
          <w:i/>
          <w:sz w:val="24"/>
          <w:szCs w:val="24"/>
        </w:rPr>
        <w:t>33</w:t>
      </w:r>
      <w:r w:rsidR="00487250" w:rsidRPr="0095363B">
        <w:rPr>
          <w:i/>
          <w:sz w:val="24"/>
          <w:szCs w:val="24"/>
        </w:rPr>
        <w:t>. Ulusal Oftalmoloji Kongresi</w:t>
      </w:r>
      <w:r w:rsidR="00487250" w:rsidRPr="0095363B">
        <w:rPr>
          <w:sz w:val="24"/>
          <w:szCs w:val="24"/>
        </w:rPr>
        <w:t xml:space="preserve">, </w:t>
      </w:r>
      <w:r w:rsidR="00E64FF6" w:rsidRPr="0095363B">
        <w:rPr>
          <w:sz w:val="24"/>
          <w:szCs w:val="24"/>
        </w:rPr>
        <w:t>İzmir</w:t>
      </w:r>
      <w:r w:rsidR="00487250" w:rsidRPr="0095363B">
        <w:rPr>
          <w:sz w:val="24"/>
          <w:szCs w:val="24"/>
        </w:rPr>
        <w:t xml:space="preserve"> (</w:t>
      </w:r>
      <w:r w:rsidR="00E64FF6" w:rsidRPr="0095363B">
        <w:rPr>
          <w:sz w:val="24"/>
          <w:szCs w:val="24"/>
        </w:rPr>
        <w:t>1999</w:t>
      </w:r>
      <w:r w:rsidR="00487250" w:rsidRPr="0095363B">
        <w:rPr>
          <w:sz w:val="24"/>
          <w:szCs w:val="24"/>
        </w:rPr>
        <w:t>)</w:t>
      </w:r>
      <w:r w:rsidR="005B4E3D" w:rsidRPr="0095363B">
        <w:rPr>
          <w:sz w:val="24"/>
          <w:szCs w:val="24"/>
        </w:rPr>
        <w:t>.</w:t>
      </w:r>
    </w:p>
    <w:p w:rsidR="00E64FF6" w:rsidRDefault="007524E4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9D182E">
        <w:rPr>
          <w:b/>
          <w:sz w:val="24"/>
          <w:szCs w:val="24"/>
        </w:rPr>
        <w:t>2</w:t>
      </w:r>
      <w:r w:rsidR="002920EB">
        <w:rPr>
          <w:b/>
          <w:sz w:val="24"/>
          <w:szCs w:val="24"/>
        </w:rPr>
        <w:t>4</w:t>
      </w:r>
      <w:r w:rsidR="005B4E3D" w:rsidRPr="001A4692">
        <w:rPr>
          <w:b/>
          <w:sz w:val="24"/>
          <w:szCs w:val="24"/>
        </w:rPr>
        <w:t>.</w:t>
      </w:r>
      <w:r w:rsidR="005B4E3D" w:rsidRPr="0095363B">
        <w:rPr>
          <w:sz w:val="24"/>
          <w:szCs w:val="24"/>
        </w:rPr>
        <w:t xml:space="preserve"> </w:t>
      </w:r>
      <w:r w:rsidR="00E64FF6" w:rsidRPr="0095363B">
        <w:rPr>
          <w:b/>
          <w:sz w:val="24"/>
          <w:szCs w:val="24"/>
        </w:rPr>
        <w:t>Özdemir</w:t>
      </w:r>
      <w:r w:rsidR="00487250" w:rsidRPr="0095363B">
        <w:rPr>
          <w:b/>
          <w:sz w:val="24"/>
          <w:szCs w:val="24"/>
        </w:rPr>
        <w:t xml:space="preserve"> G</w:t>
      </w:r>
      <w:r w:rsidR="00487250" w:rsidRPr="0095363B">
        <w:rPr>
          <w:sz w:val="24"/>
          <w:szCs w:val="24"/>
        </w:rPr>
        <w:t xml:space="preserve">, </w:t>
      </w:r>
      <w:proofErr w:type="spellStart"/>
      <w:r w:rsidR="00E64FF6" w:rsidRPr="0095363B">
        <w:rPr>
          <w:sz w:val="24"/>
          <w:szCs w:val="24"/>
        </w:rPr>
        <w:t>Ulutürk</w:t>
      </w:r>
      <w:proofErr w:type="spellEnd"/>
      <w:r w:rsidR="00487250" w:rsidRPr="0095363B">
        <w:rPr>
          <w:sz w:val="24"/>
          <w:szCs w:val="24"/>
        </w:rPr>
        <w:t xml:space="preserve"> F, </w:t>
      </w:r>
      <w:proofErr w:type="spellStart"/>
      <w:r w:rsidR="00E64FF6" w:rsidRPr="0095363B">
        <w:rPr>
          <w:sz w:val="24"/>
          <w:szCs w:val="24"/>
        </w:rPr>
        <w:t>Dürük</w:t>
      </w:r>
      <w:proofErr w:type="spellEnd"/>
      <w:r w:rsidR="00487250" w:rsidRPr="0095363B">
        <w:rPr>
          <w:sz w:val="24"/>
          <w:szCs w:val="24"/>
        </w:rPr>
        <w:t xml:space="preserve"> K, </w:t>
      </w:r>
      <w:r w:rsidR="00E64FF6" w:rsidRPr="0095363B">
        <w:rPr>
          <w:sz w:val="24"/>
          <w:szCs w:val="24"/>
        </w:rPr>
        <w:t>Bölük</w:t>
      </w:r>
      <w:r w:rsidR="00487250" w:rsidRPr="0095363B">
        <w:rPr>
          <w:sz w:val="24"/>
          <w:szCs w:val="24"/>
        </w:rPr>
        <w:t xml:space="preserve"> SO, </w:t>
      </w:r>
      <w:r w:rsidR="00E64FF6" w:rsidRPr="0095363B">
        <w:rPr>
          <w:sz w:val="24"/>
          <w:szCs w:val="24"/>
        </w:rPr>
        <w:t>Örnek</w:t>
      </w:r>
      <w:r w:rsidR="00487250" w:rsidRPr="0095363B">
        <w:rPr>
          <w:sz w:val="24"/>
          <w:szCs w:val="24"/>
        </w:rPr>
        <w:t xml:space="preserve"> K.</w:t>
      </w:r>
      <w:r w:rsidR="00EF3EA7" w:rsidRPr="0095363B">
        <w:rPr>
          <w:sz w:val="24"/>
          <w:szCs w:val="24"/>
        </w:rPr>
        <w:t xml:space="preserve"> </w:t>
      </w:r>
      <w:proofErr w:type="spellStart"/>
      <w:r w:rsidR="00E64FF6" w:rsidRPr="0095363B">
        <w:rPr>
          <w:sz w:val="24"/>
          <w:szCs w:val="24"/>
        </w:rPr>
        <w:t>Morning</w:t>
      </w:r>
      <w:proofErr w:type="spellEnd"/>
      <w:r w:rsidR="00E64FF6" w:rsidRPr="0095363B">
        <w:rPr>
          <w:sz w:val="24"/>
          <w:szCs w:val="24"/>
        </w:rPr>
        <w:t xml:space="preserve"> </w:t>
      </w:r>
      <w:proofErr w:type="spellStart"/>
      <w:r w:rsidR="00E64FF6" w:rsidRPr="0095363B">
        <w:rPr>
          <w:sz w:val="24"/>
          <w:szCs w:val="24"/>
        </w:rPr>
        <w:t>Glory</w:t>
      </w:r>
      <w:proofErr w:type="spellEnd"/>
      <w:r w:rsidR="00E64FF6" w:rsidRPr="0095363B">
        <w:rPr>
          <w:sz w:val="24"/>
          <w:szCs w:val="24"/>
        </w:rPr>
        <w:t xml:space="preserve"> Sendromlu bir olgu</w:t>
      </w:r>
      <w:r w:rsidR="00F63C06" w:rsidRPr="0095363B">
        <w:rPr>
          <w:sz w:val="24"/>
          <w:szCs w:val="24"/>
        </w:rPr>
        <w:t xml:space="preserve">. </w:t>
      </w:r>
      <w:r w:rsidR="00F63C06" w:rsidRPr="0095363B">
        <w:rPr>
          <w:i/>
          <w:sz w:val="24"/>
          <w:szCs w:val="24"/>
        </w:rPr>
        <w:t>TOD 33. Ulusal Oftalmoloji Kongresi</w:t>
      </w:r>
      <w:r w:rsidR="00F63C06" w:rsidRPr="0095363B">
        <w:rPr>
          <w:sz w:val="24"/>
          <w:szCs w:val="24"/>
        </w:rPr>
        <w:t>, İzmir (1999).</w:t>
      </w:r>
    </w:p>
    <w:p w:rsidR="00F63C06" w:rsidRDefault="007524E4" w:rsidP="00E821FD">
      <w:pPr>
        <w:spacing w:before="100" w:beforeAutospacing="1" w:after="100" w:afterAutospacing="1" w:line="360" w:lineRule="auto"/>
        <w:ind w:left="1134"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F63C06" w:rsidRPr="00763AD1">
        <w:rPr>
          <w:b/>
          <w:sz w:val="24"/>
          <w:szCs w:val="24"/>
        </w:rPr>
        <w:t>2</w:t>
      </w:r>
      <w:r w:rsidR="002920EB">
        <w:rPr>
          <w:b/>
          <w:sz w:val="24"/>
          <w:szCs w:val="24"/>
        </w:rPr>
        <w:t>5</w:t>
      </w:r>
      <w:r w:rsidR="00F63C06" w:rsidRPr="00763AD1">
        <w:rPr>
          <w:sz w:val="24"/>
          <w:szCs w:val="24"/>
        </w:rPr>
        <w:t xml:space="preserve">. </w:t>
      </w:r>
      <w:r w:rsidR="00763AD1" w:rsidRPr="00763AD1">
        <w:rPr>
          <w:b/>
          <w:sz w:val="24"/>
          <w:szCs w:val="24"/>
        </w:rPr>
        <w:t>Özdemir G</w:t>
      </w:r>
      <w:r w:rsidR="00763AD1" w:rsidRPr="00763AD1">
        <w:rPr>
          <w:sz w:val="24"/>
          <w:szCs w:val="24"/>
        </w:rPr>
        <w:t xml:space="preserve">, </w:t>
      </w:r>
      <w:proofErr w:type="spellStart"/>
      <w:r w:rsidR="00763AD1" w:rsidRPr="00763AD1">
        <w:rPr>
          <w:sz w:val="24"/>
          <w:szCs w:val="24"/>
        </w:rPr>
        <w:t>Batıoğlu</w:t>
      </w:r>
      <w:proofErr w:type="spellEnd"/>
      <w:r w:rsidR="00763AD1" w:rsidRPr="00763AD1">
        <w:rPr>
          <w:sz w:val="24"/>
          <w:szCs w:val="24"/>
        </w:rPr>
        <w:t xml:space="preserve"> F, Atmaca L.</w:t>
      </w:r>
      <w:r w:rsidR="00F63C06" w:rsidRPr="00763AD1">
        <w:rPr>
          <w:sz w:val="24"/>
          <w:szCs w:val="24"/>
        </w:rPr>
        <w:t xml:space="preserve"> </w:t>
      </w:r>
      <w:proofErr w:type="spellStart"/>
      <w:r w:rsidR="00F63C06" w:rsidRPr="00763AD1">
        <w:rPr>
          <w:sz w:val="24"/>
          <w:szCs w:val="24"/>
        </w:rPr>
        <w:t>Maküla</w:t>
      </w:r>
      <w:proofErr w:type="spellEnd"/>
      <w:r w:rsidR="00F63C06" w:rsidRPr="00763AD1">
        <w:rPr>
          <w:sz w:val="24"/>
          <w:szCs w:val="24"/>
        </w:rPr>
        <w:t xml:space="preserve"> halesi</w:t>
      </w:r>
      <w:r w:rsidR="00763AD1" w:rsidRPr="00763AD1">
        <w:rPr>
          <w:sz w:val="24"/>
          <w:szCs w:val="24"/>
        </w:rPr>
        <w:t xml:space="preserve"> </w:t>
      </w:r>
      <w:r w:rsidR="00F63C06" w:rsidRPr="00763AD1">
        <w:rPr>
          <w:sz w:val="24"/>
          <w:szCs w:val="24"/>
        </w:rPr>
        <w:t xml:space="preserve">sendromu. </w:t>
      </w:r>
      <w:r w:rsidR="00F63C06" w:rsidRPr="00763AD1">
        <w:rPr>
          <w:i/>
          <w:sz w:val="24"/>
          <w:szCs w:val="24"/>
        </w:rPr>
        <w:t>TOD 33. Ulusal Oftalmoloji Kongresi</w:t>
      </w:r>
      <w:r w:rsidR="00F63C06" w:rsidRPr="00763AD1">
        <w:rPr>
          <w:sz w:val="24"/>
          <w:szCs w:val="24"/>
        </w:rPr>
        <w:t>, İzmir (1999).</w:t>
      </w:r>
    </w:p>
    <w:p w:rsidR="007922FF" w:rsidRPr="0095363B" w:rsidRDefault="007524E4" w:rsidP="00E821FD">
      <w:pPr>
        <w:pStyle w:val="bekMetni"/>
        <w:spacing w:before="100" w:beforeAutospacing="1" w:after="100" w:afterAutospacing="1" w:line="360" w:lineRule="auto"/>
        <w:ind w:right="0" w:hanging="567"/>
        <w:jc w:val="left"/>
        <w:rPr>
          <w:szCs w:val="24"/>
        </w:rPr>
      </w:pPr>
      <w:r>
        <w:rPr>
          <w:b/>
          <w:szCs w:val="24"/>
        </w:rPr>
        <w:t>E</w:t>
      </w:r>
      <w:r w:rsidR="00172EB2">
        <w:rPr>
          <w:b/>
          <w:szCs w:val="24"/>
        </w:rPr>
        <w:t>2</w:t>
      </w:r>
      <w:r w:rsidR="002920EB">
        <w:rPr>
          <w:b/>
          <w:szCs w:val="24"/>
        </w:rPr>
        <w:t>6</w:t>
      </w:r>
      <w:r w:rsidR="00DC69A0">
        <w:rPr>
          <w:b/>
          <w:szCs w:val="24"/>
        </w:rPr>
        <w:t>.</w:t>
      </w:r>
      <w:r w:rsidR="005B4E3D" w:rsidRPr="0095363B">
        <w:rPr>
          <w:szCs w:val="24"/>
        </w:rPr>
        <w:t xml:space="preserve"> </w:t>
      </w:r>
      <w:r w:rsidR="007922FF" w:rsidRPr="0095363B">
        <w:rPr>
          <w:b/>
          <w:szCs w:val="24"/>
        </w:rPr>
        <w:t>Özdemir</w:t>
      </w:r>
      <w:r w:rsidR="000B6B52" w:rsidRPr="0095363B">
        <w:rPr>
          <w:b/>
          <w:szCs w:val="24"/>
        </w:rPr>
        <w:t xml:space="preserve"> G</w:t>
      </w:r>
      <w:r w:rsidR="000B6B52" w:rsidRPr="0095363B">
        <w:rPr>
          <w:szCs w:val="24"/>
        </w:rPr>
        <w:t xml:space="preserve">, </w:t>
      </w:r>
      <w:proofErr w:type="spellStart"/>
      <w:r w:rsidR="007922FF" w:rsidRPr="0095363B">
        <w:rPr>
          <w:szCs w:val="24"/>
        </w:rPr>
        <w:t>Dürük</w:t>
      </w:r>
      <w:proofErr w:type="spellEnd"/>
      <w:r w:rsidR="000B6B52" w:rsidRPr="0095363B">
        <w:rPr>
          <w:szCs w:val="24"/>
        </w:rPr>
        <w:t xml:space="preserve"> K, </w:t>
      </w:r>
      <w:r w:rsidR="007922FF" w:rsidRPr="0095363B">
        <w:rPr>
          <w:szCs w:val="24"/>
        </w:rPr>
        <w:t>Turaçlı</w:t>
      </w:r>
      <w:r w:rsidR="000B6B52" w:rsidRPr="0095363B">
        <w:rPr>
          <w:szCs w:val="24"/>
        </w:rPr>
        <w:t xml:space="preserve"> E, </w:t>
      </w:r>
      <w:r w:rsidR="007922FF" w:rsidRPr="0095363B">
        <w:rPr>
          <w:szCs w:val="24"/>
        </w:rPr>
        <w:t>Akpınar</w:t>
      </w:r>
      <w:r w:rsidR="000B6B52" w:rsidRPr="0095363B">
        <w:rPr>
          <w:szCs w:val="24"/>
        </w:rPr>
        <w:t xml:space="preserve"> S, </w:t>
      </w:r>
      <w:r w:rsidR="007922FF" w:rsidRPr="0095363B">
        <w:rPr>
          <w:szCs w:val="24"/>
        </w:rPr>
        <w:t>Sevim</w:t>
      </w:r>
      <w:r w:rsidR="000B6B52" w:rsidRPr="0095363B">
        <w:rPr>
          <w:szCs w:val="24"/>
        </w:rPr>
        <w:t xml:space="preserve"> A, </w:t>
      </w:r>
      <w:r w:rsidR="007922FF" w:rsidRPr="0095363B">
        <w:rPr>
          <w:szCs w:val="24"/>
        </w:rPr>
        <w:t>Bölük</w:t>
      </w:r>
      <w:r w:rsidR="000B6B52" w:rsidRPr="0095363B">
        <w:rPr>
          <w:szCs w:val="24"/>
        </w:rPr>
        <w:t xml:space="preserve"> </w:t>
      </w:r>
      <w:r w:rsidR="00AB1DD5" w:rsidRPr="0095363B">
        <w:rPr>
          <w:szCs w:val="24"/>
        </w:rPr>
        <w:t>S</w:t>
      </w:r>
      <w:r w:rsidR="000B6B52" w:rsidRPr="0095363B">
        <w:rPr>
          <w:szCs w:val="24"/>
        </w:rPr>
        <w:t>O</w:t>
      </w:r>
      <w:r w:rsidR="00EF3EA7" w:rsidRPr="0095363B">
        <w:rPr>
          <w:szCs w:val="24"/>
        </w:rPr>
        <w:t xml:space="preserve">. </w:t>
      </w:r>
      <w:r w:rsidR="00CB555A">
        <w:rPr>
          <w:szCs w:val="24"/>
        </w:rPr>
        <w:t>Çocuklarda</w:t>
      </w:r>
      <w:r w:rsidR="00471219">
        <w:rPr>
          <w:szCs w:val="24"/>
        </w:rPr>
        <w:t xml:space="preserve"> </w:t>
      </w:r>
      <w:r w:rsidR="007922FF" w:rsidRPr="0095363B">
        <w:rPr>
          <w:szCs w:val="24"/>
        </w:rPr>
        <w:t>delici göz yaralanmas</w:t>
      </w:r>
      <w:r w:rsidR="00EF3EA7" w:rsidRPr="0095363B">
        <w:rPr>
          <w:szCs w:val="24"/>
        </w:rPr>
        <w:t xml:space="preserve">ı. </w:t>
      </w:r>
      <w:r w:rsidR="000B6B52" w:rsidRPr="0095363B">
        <w:rPr>
          <w:i/>
          <w:szCs w:val="24"/>
        </w:rPr>
        <w:t xml:space="preserve">TOD </w:t>
      </w:r>
      <w:r w:rsidR="007922FF" w:rsidRPr="0095363B">
        <w:rPr>
          <w:i/>
          <w:szCs w:val="24"/>
        </w:rPr>
        <w:t>32</w:t>
      </w:r>
      <w:r w:rsidR="000B6B52" w:rsidRPr="0095363B">
        <w:rPr>
          <w:i/>
          <w:szCs w:val="24"/>
        </w:rPr>
        <w:t>. Ulusal Oftalmoloji Kongresi</w:t>
      </w:r>
      <w:r w:rsidR="000B6B52" w:rsidRPr="0095363B">
        <w:rPr>
          <w:szCs w:val="24"/>
        </w:rPr>
        <w:t>,</w:t>
      </w:r>
      <w:r w:rsidR="007922FF" w:rsidRPr="0095363B">
        <w:rPr>
          <w:szCs w:val="24"/>
        </w:rPr>
        <w:t xml:space="preserve"> Bursa</w:t>
      </w:r>
      <w:r w:rsidR="000B6B52" w:rsidRPr="0095363B">
        <w:rPr>
          <w:szCs w:val="24"/>
        </w:rPr>
        <w:t xml:space="preserve"> (</w:t>
      </w:r>
      <w:r w:rsidR="007922FF" w:rsidRPr="0095363B">
        <w:rPr>
          <w:szCs w:val="24"/>
        </w:rPr>
        <w:t>1998</w:t>
      </w:r>
      <w:r w:rsidR="000B6B52" w:rsidRPr="0095363B">
        <w:rPr>
          <w:szCs w:val="24"/>
        </w:rPr>
        <w:t>).</w:t>
      </w:r>
    </w:p>
    <w:p w:rsidR="007922FF" w:rsidRPr="0095363B" w:rsidRDefault="007524E4" w:rsidP="00E821FD">
      <w:pPr>
        <w:pStyle w:val="GvdeMetniGirintisi2"/>
        <w:spacing w:before="100" w:beforeAutospacing="1" w:after="100" w:afterAutospacing="1" w:line="360" w:lineRule="auto"/>
        <w:ind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172EB2">
        <w:rPr>
          <w:b/>
          <w:sz w:val="24"/>
          <w:szCs w:val="24"/>
        </w:rPr>
        <w:t>2</w:t>
      </w:r>
      <w:r w:rsidR="002920EB">
        <w:rPr>
          <w:b/>
          <w:sz w:val="24"/>
          <w:szCs w:val="24"/>
        </w:rPr>
        <w:t>7</w:t>
      </w:r>
      <w:r w:rsidR="005B4E3D" w:rsidRPr="001A4692">
        <w:rPr>
          <w:b/>
          <w:sz w:val="24"/>
          <w:szCs w:val="24"/>
        </w:rPr>
        <w:t>.</w:t>
      </w:r>
      <w:r w:rsidR="005B4E3D" w:rsidRPr="0095363B">
        <w:rPr>
          <w:sz w:val="24"/>
          <w:szCs w:val="24"/>
        </w:rPr>
        <w:t xml:space="preserve"> </w:t>
      </w:r>
      <w:r w:rsidR="007922FF" w:rsidRPr="0095363B">
        <w:rPr>
          <w:b/>
          <w:sz w:val="24"/>
          <w:szCs w:val="24"/>
        </w:rPr>
        <w:t>Özdemir</w:t>
      </w:r>
      <w:r w:rsidR="000B6B52" w:rsidRPr="0095363B">
        <w:rPr>
          <w:b/>
          <w:sz w:val="24"/>
          <w:szCs w:val="24"/>
        </w:rPr>
        <w:t xml:space="preserve"> G</w:t>
      </w:r>
      <w:r w:rsidR="000B6B52" w:rsidRPr="0095363B">
        <w:rPr>
          <w:sz w:val="24"/>
          <w:szCs w:val="24"/>
        </w:rPr>
        <w:t>,</w:t>
      </w:r>
      <w:r w:rsidR="007922FF" w:rsidRPr="0095363B">
        <w:rPr>
          <w:sz w:val="24"/>
          <w:szCs w:val="24"/>
        </w:rPr>
        <w:t xml:space="preserve"> Atilla</w:t>
      </w:r>
      <w:r w:rsidR="000B6B52" w:rsidRPr="0095363B">
        <w:rPr>
          <w:sz w:val="24"/>
          <w:szCs w:val="24"/>
        </w:rPr>
        <w:t xml:space="preserve"> H,</w:t>
      </w:r>
      <w:r w:rsidR="007922FF" w:rsidRPr="0095363B">
        <w:rPr>
          <w:sz w:val="24"/>
          <w:szCs w:val="24"/>
        </w:rPr>
        <w:t xml:space="preserve"> </w:t>
      </w:r>
      <w:proofErr w:type="spellStart"/>
      <w:r w:rsidR="007922FF" w:rsidRPr="0095363B">
        <w:rPr>
          <w:sz w:val="24"/>
          <w:szCs w:val="24"/>
        </w:rPr>
        <w:t>Erkam</w:t>
      </w:r>
      <w:proofErr w:type="spellEnd"/>
      <w:r w:rsidR="000B6B52" w:rsidRPr="0095363B">
        <w:rPr>
          <w:sz w:val="24"/>
          <w:szCs w:val="24"/>
        </w:rPr>
        <w:t xml:space="preserve"> N</w:t>
      </w:r>
      <w:r w:rsidR="00EF3EA7" w:rsidRPr="0095363B">
        <w:rPr>
          <w:sz w:val="24"/>
          <w:szCs w:val="24"/>
        </w:rPr>
        <w:t xml:space="preserve">. </w:t>
      </w:r>
      <w:r w:rsidR="007922FF" w:rsidRPr="0095363B">
        <w:rPr>
          <w:sz w:val="24"/>
          <w:szCs w:val="24"/>
        </w:rPr>
        <w:t>İkiz kardeşlerde şaşılık</w:t>
      </w:r>
      <w:r w:rsidR="00EF3EA7" w:rsidRPr="0095363B">
        <w:rPr>
          <w:sz w:val="24"/>
          <w:szCs w:val="24"/>
        </w:rPr>
        <w:t xml:space="preserve">. </w:t>
      </w:r>
      <w:r w:rsidR="000B6B52" w:rsidRPr="0095363B">
        <w:rPr>
          <w:i/>
          <w:sz w:val="24"/>
          <w:szCs w:val="24"/>
        </w:rPr>
        <w:t>TOD</w:t>
      </w:r>
      <w:r w:rsidR="007922FF" w:rsidRPr="0095363B">
        <w:rPr>
          <w:i/>
          <w:sz w:val="24"/>
          <w:szCs w:val="24"/>
        </w:rPr>
        <w:t xml:space="preserve"> 32</w:t>
      </w:r>
      <w:r w:rsidR="000B6B52" w:rsidRPr="0095363B">
        <w:rPr>
          <w:i/>
          <w:sz w:val="24"/>
          <w:szCs w:val="24"/>
        </w:rPr>
        <w:t>. Ulusal Oftalmoloji Kongresi</w:t>
      </w:r>
      <w:r w:rsidR="000B6B52" w:rsidRPr="0095363B">
        <w:rPr>
          <w:sz w:val="24"/>
          <w:szCs w:val="24"/>
        </w:rPr>
        <w:t xml:space="preserve">, </w:t>
      </w:r>
      <w:r w:rsidR="007922FF" w:rsidRPr="0095363B">
        <w:rPr>
          <w:sz w:val="24"/>
          <w:szCs w:val="24"/>
        </w:rPr>
        <w:t xml:space="preserve">Bursa </w:t>
      </w:r>
      <w:r w:rsidR="000B6B52" w:rsidRPr="0095363B">
        <w:rPr>
          <w:sz w:val="24"/>
          <w:szCs w:val="24"/>
        </w:rPr>
        <w:t>(</w:t>
      </w:r>
      <w:r w:rsidR="007922FF" w:rsidRPr="0095363B">
        <w:rPr>
          <w:sz w:val="24"/>
          <w:szCs w:val="24"/>
        </w:rPr>
        <w:t>1998</w:t>
      </w:r>
      <w:r w:rsidR="000B6B52" w:rsidRPr="0095363B">
        <w:rPr>
          <w:sz w:val="24"/>
          <w:szCs w:val="24"/>
        </w:rPr>
        <w:t>).</w:t>
      </w:r>
      <w:r w:rsidR="007922FF" w:rsidRPr="0095363B">
        <w:rPr>
          <w:sz w:val="24"/>
          <w:szCs w:val="24"/>
        </w:rPr>
        <w:t xml:space="preserve"> </w:t>
      </w:r>
    </w:p>
    <w:p w:rsidR="007922FF" w:rsidRPr="0095363B" w:rsidRDefault="007524E4" w:rsidP="00E821FD">
      <w:pPr>
        <w:pStyle w:val="GvdeMetniGirintisi3"/>
        <w:spacing w:before="100" w:beforeAutospacing="1" w:after="100" w:afterAutospacing="1" w:line="360" w:lineRule="auto"/>
        <w:ind w:hanging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172EB2">
        <w:rPr>
          <w:b/>
          <w:sz w:val="24"/>
          <w:szCs w:val="24"/>
        </w:rPr>
        <w:t>2</w:t>
      </w:r>
      <w:r w:rsidR="002920EB">
        <w:rPr>
          <w:b/>
          <w:sz w:val="24"/>
          <w:szCs w:val="24"/>
        </w:rPr>
        <w:t>8</w:t>
      </w:r>
      <w:r w:rsidR="005B4E3D" w:rsidRPr="001A4692">
        <w:rPr>
          <w:b/>
          <w:sz w:val="24"/>
          <w:szCs w:val="24"/>
        </w:rPr>
        <w:t>.</w:t>
      </w:r>
      <w:r w:rsidR="005B4E3D" w:rsidRPr="0095363B">
        <w:rPr>
          <w:sz w:val="24"/>
          <w:szCs w:val="24"/>
        </w:rPr>
        <w:t xml:space="preserve"> </w:t>
      </w:r>
      <w:r w:rsidR="007922FF" w:rsidRPr="0095363B">
        <w:rPr>
          <w:sz w:val="24"/>
          <w:szCs w:val="24"/>
        </w:rPr>
        <w:t xml:space="preserve">Bölük </w:t>
      </w:r>
      <w:r w:rsidR="00AB1DD5" w:rsidRPr="0095363B">
        <w:rPr>
          <w:sz w:val="24"/>
          <w:szCs w:val="24"/>
        </w:rPr>
        <w:t>S</w:t>
      </w:r>
      <w:r w:rsidR="000B6B52" w:rsidRPr="0095363B">
        <w:rPr>
          <w:sz w:val="24"/>
          <w:szCs w:val="24"/>
        </w:rPr>
        <w:t xml:space="preserve">O, </w:t>
      </w:r>
      <w:proofErr w:type="spellStart"/>
      <w:r w:rsidR="007922FF" w:rsidRPr="0095363B">
        <w:rPr>
          <w:sz w:val="24"/>
          <w:szCs w:val="24"/>
        </w:rPr>
        <w:t>Zilelioğlu</w:t>
      </w:r>
      <w:proofErr w:type="spellEnd"/>
      <w:r w:rsidR="000B6B52" w:rsidRPr="0095363B">
        <w:rPr>
          <w:sz w:val="24"/>
          <w:szCs w:val="24"/>
        </w:rPr>
        <w:t xml:space="preserve"> G, </w:t>
      </w:r>
      <w:r w:rsidR="007922FF" w:rsidRPr="0095363B">
        <w:rPr>
          <w:sz w:val="24"/>
          <w:szCs w:val="24"/>
        </w:rPr>
        <w:t xml:space="preserve">Akpınar </w:t>
      </w:r>
      <w:r w:rsidR="000B6B52" w:rsidRPr="0095363B">
        <w:rPr>
          <w:sz w:val="24"/>
          <w:szCs w:val="24"/>
        </w:rPr>
        <w:t xml:space="preserve">S, </w:t>
      </w:r>
      <w:r w:rsidR="007922FF" w:rsidRPr="0095363B">
        <w:rPr>
          <w:b/>
          <w:sz w:val="24"/>
          <w:szCs w:val="24"/>
        </w:rPr>
        <w:t xml:space="preserve">Özdemir </w:t>
      </w:r>
      <w:r w:rsidR="000B6B52" w:rsidRPr="0095363B">
        <w:rPr>
          <w:b/>
          <w:sz w:val="24"/>
          <w:szCs w:val="24"/>
        </w:rPr>
        <w:t>G</w:t>
      </w:r>
      <w:r w:rsidR="000B6B52" w:rsidRPr="0095363B">
        <w:rPr>
          <w:sz w:val="24"/>
          <w:szCs w:val="24"/>
        </w:rPr>
        <w:t xml:space="preserve">, </w:t>
      </w:r>
      <w:r w:rsidR="007922FF" w:rsidRPr="0095363B">
        <w:rPr>
          <w:sz w:val="24"/>
          <w:szCs w:val="24"/>
        </w:rPr>
        <w:t>Kavaklı</w:t>
      </w:r>
      <w:r w:rsidR="000B6B52" w:rsidRPr="0095363B">
        <w:rPr>
          <w:sz w:val="24"/>
          <w:szCs w:val="24"/>
        </w:rPr>
        <w:t xml:space="preserve"> S.</w:t>
      </w:r>
      <w:r w:rsidR="00EF3EA7" w:rsidRPr="0095363B">
        <w:rPr>
          <w:sz w:val="24"/>
          <w:szCs w:val="24"/>
        </w:rPr>
        <w:t xml:space="preserve"> </w:t>
      </w:r>
      <w:r w:rsidR="007922FF" w:rsidRPr="0095363B">
        <w:rPr>
          <w:sz w:val="24"/>
          <w:szCs w:val="24"/>
        </w:rPr>
        <w:t xml:space="preserve">Katarakt cerrahisi </w:t>
      </w:r>
      <w:proofErr w:type="spellStart"/>
      <w:r w:rsidR="007922FF" w:rsidRPr="0095363B">
        <w:rPr>
          <w:sz w:val="24"/>
          <w:szCs w:val="24"/>
        </w:rPr>
        <w:t>sonrasi</w:t>
      </w:r>
      <w:proofErr w:type="spellEnd"/>
      <w:r w:rsidR="007922FF" w:rsidRPr="0095363B">
        <w:rPr>
          <w:sz w:val="24"/>
          <w:szCs w:val="24"/>
        </w:rPr>
        <w:t xml:space="preserve"> spastik </w:t>
      </w:r>
      <w:proofErr w:type="spellStart"/>
      <w:r w:rsidR="007922FF" w:rsidRPr="0095363B">
        <w:rPr>
          <w:sz w:val="24"/>
          <w:szCs w:val="24"/>
        </w:rPr>
        <w:t>entropion</w:t>
      </w:r>
      <w:proofErr w:type="spellEnd"/>
      <w:r w:rsidR="007922FF" w:rsidRPr="0095363B">
        <w:rPr>
          <w:sz w:val="24"/>
          <w:szCs w:val="24"/>
        </w:rPr>
        <w:t xml:space="preserve"> (Olgu sunumu)</w:t>
      </w:r>
      <w:r w:rsidR="00EF3EA7" w:rsidRPr="0095363B">
        <w:rPr>
          <w:sz w:val="24"/>
          <w:szCs w:val="24"/>
        </w:rPr>
        <w:t>.</w:t>
      </w:r>
      <w:r w:rsidR="009871C3" w:rsidRPr="0095363B">
        <w:rPr>
          <w:sz w:val="24"/>
          <w:szCs w:val="24"/>
        </w:rPr>
        <w:t xml:space="preserve"> </w:t>
      </w:r>
      <w:r w:rsidR="009871C3" w:rsidRPr="0095363B">
        <w:rPr>
          <w:i/>
          <w:sz w:val="24"/>
          <w:szCs w:val="24"/>
        </w:rPr>
        <w:t>TOD</w:t>
      </w:r>
      <w:r w:rsidR="007922FF" w:rsidRPr="0095363B">
        <w:rPr>
          <w:i/>
          <w:sz w:val="24"/>
          <w:szCs w:val="24"/>
        </w:rPr>
        <w:t xml:space="preserve"> 32</w:t>
      </w:r>
      <w:r w:rsidR="009871C3" w:rsidRPr="0095363B">
        <w:rPr>
          <w:i/>
          <w:sz w:val="24"/>
          <w:szCs w:val="24"/>
        </w:rPr>
        <w:t>. Ulusal Oftalmoloji Kongresi</w:t>
      </w:r>
      <w:r w:rsidR="007922FF" w:rsidRPr="0095363B">
        <w:rPr>
          <w:sz w:val="24"/>
          <w:szCs w:val="24"/>
        </w:rPr>
        <w:t>, Bursa</w:t>
      </w:r>
      <w:r w:rsidR="009871C3" w:rsidRPr="0095363B">
        <w:rPr>
          <w:sz w:val="24"/>
          <w:szCs w:val="24"/>
        </w:rPr>
        <w:t xml:space="preserve"> (</w:t>
      </w:r>
      <w:r w:rsidR="007922FF" w:rsidRPr="0095363B">
        <w:rPr>
          <w:sz w:val="24"/>
          <w:szCs w:val="24"/>
        </w:rPr>
        <w:t>1998</w:t>
      </w:r>
      <w:r w:rsidR="009871C3" w:rsidRPr="0095363B">
        <w:rPr>
          <w:sz w:val="24"/>
          <w:szCs w:val="24"/>
        </w:rPr>
        <w:t>).</w:t>
      </w:r>
    </w:p>
    <w:p w:rsidR="00DD0552" w:rsidRDefault="007524E4" w:rsidP="00DD0552">
      <w:pPr>
        <w:pStyle w:val="GvdeMetni"/>
        <w:spacing w:before="100" w:beforeAutospacing="1" w:after="100" w:afterAutospacing="1" w:line="360" w:lineRule="auto"/>
        <w:ind w:left="1134" w:hanging="567"/>
        <w:jc w:val="left"/>
        <w:rPr>
          <w:b/>
        </w:rPr>
      </w:pPr>
      <w:r>
        <w:rPr>
          <w:b/>
          <w:szCs w:val="24"/>
        </w:rPr>
        <w:t>E</w:t>
      </w:r>
      <w:r w:rsidR="00DC69A0">
        <w:rPr>
          <w:b/>
          <w:szCs w:val="24"/>
        </w:rPr>
        <w:t>2</w:t>
      </w:r>
      <w:r w:rsidR="002920EB">
        <w:rPr>
          <w:b/>
          <w:szCs w:val="24"/>
        </w:rPr>
        <w:t>9</w:t>
      </w:r>
      <w:r w:rsidR="005B4E3D" w:rsidRPr="001A4692">
        <w:rPr>
          <w:b/>
          <w:szCs w:val="24"/>
        </w:rPr>
        <w:t>.</w:t>
      </w:r>
      <w:r w:rsidR="005B4E3D" w:rsidRPr="0095363B">
        <w:rPr>
          <w:szCs w:val="24"/>
        </w:rPr>
        <w:t xml:space="preserve"> </w:t>
      </w:r>
      <w:proofErr w:type="spellStart"/>
      <w:r w:rsidR="007922FF" w:rsidRPr="0095363B">
        <w:rPr>
          <w:szCs w:val="24"/>
        </w:rPr>
        <w:t>Dürük</w:t>
      </w:r>
      <w:proofErr w:type="spellEnd"/>
      <w:r w:rsidR="007922FF" w:rsidRPr="0095363B">
        <w:rPr>
          <w:szCs w:val="24"/>
        </w:rPr>
        <w:t xml:space="preserve"> </w:t>
      </w:r>
      <w:r w:rsidR="00AB1DD5" w:rsidRPr="0095363B">
        <w:rPr>
          <w:szCs w:val="24"/>
        </w:rPr>
        <w:t xml:space="preserve">K, </w:t>
      </w:r>
      <w:proofErr w:type="spellStart"/>
      <w:r w:rsidR="007922FF" w:rsidRPr="0095363B">
        <w:rPr>
          <w:szCs w:val="24"/>
        </w:rPr>
        <w:t>Totan</w:t>
      </w:r>
      <w:proofErr w:type="spellEnd"/>
      <w:r w:rsidR="00AB1DD5" w:rsidRPr="0095363B">
        <w:rPr>
          <w:szCs w:val="24"/>
        </w:rPr>
        <w:t xml:space="preserve"> Y, </w:t>
      </w:r>
      <w:r w:rsidR="007922FF" w:rsidRPr="0095363B">
        <w:rPr>
          <w:szCs w:val="24"/>
        </w:rPr>
        <w:t>Turaçlı</w:t>
      </w:r>
      <w:r w:rsidR="00AB1DD5" w:rsidRPr="0095363B">
        <w:rPr>
          <w:szCs w:val="24"/>
        </w:rPr>
        <w:t xml:space="preserve"> E, </w:t>
      </w:r>
      <w:r w:rsidR="007922FF" w:rsidRPr="0095363B">
        <w:rPr>
          <w:szCs w:val="24"/>
        </w:rPr>
        <w:t>Kavaklı</w:t>
      </w:r>
      <w:r w:rsidR="00AB1DD5" w:rsidRPr="0095363B">
        <w:rPr>
          <w:szCs w:val="24"/>
        </w:rPr>
        <w:t xml:space="preserve"> S, </w:t>
      </w:r>
      <w:r w:rsidR="007922FF" w:rsidRPr="0095363B">
        <w:rPr>
          <w:b/>
          <w:szCs w:val="24"/>
        </w:rPr>
        <w:t>Özdemir</w:t>
      </w:r>
      <w:r w:rsidR="00AB1DD5" w:rsidRPr="0095363B">
        <w:rPr>
          <w:b/>
          <w:szCs w:val="24"/>
        </w:rPr>
        <w:t xml:space="preserve"> G</w:t>
      </w:r>
      <w:r w:rsidR="00AB1DD5" w:rsidRPr="0095363B">
        <w:rPr>
          <w:szCs w:val="24"/>
        </w:rPr>
        <w:t xml:space="preserve">, </w:t>
      </w:r>
      <w:r w:rsidR="007922FF" w:rsidRPr="0095363B">
        <w:rPr>
          <w:szCs w:val="24"/>
        </w:rPr>
        <w:t>Bölük</w:t>
      </w:r>
      <w:r w:rsidR="00AB1DD5" w:rsidRPr="0095363B">
        <w:rPr>
          <w:szCs w:val="24"/>
        </w:rPr>
        <w:t xml:space="preserve"> SO.</w:t>
      </w:r>
      <w:r w:rsidR="00EF3EA7" w:rsidRPr="0095363B">
        <w:rPr>
          <w:szCs w:val="24"/>
        </w:rPr>
        <w:t xml:space="preserve"> </w:t>
      </w:r>
      <w:proofErr w:type="spellStart"/>
      <w:r w:rsidR="007922FF" w:rsidRPr="0095363B">
        <w:rPr>
          <w:szCs w:val="24"/>
        </w:rPr>
        <w:t>Travmatik</w:t>
      </w:r>
      <w:proofErr w:type="spellEnd"/>
      <w:r w:rsidR="007922FF" w:rsidRPr="0095363B">
        <w:rPr>
          <w:szCs w:val="24"/>
        </w:rPr>
        <w:t xml:space="preserve"> </w:t>
      </w:r>
      <w:proofErr w:type="spellStart"/>
      <w:r w:rsidR="007922FF" w:rsidRPr="0095363B">
        <w:rPr>
          <w:szCs w:val="24"/>
        </w:rPr>
        <w:t>hifemada</w:t>
      </w:r>
      <w:proofErr w:type="spellEnd"/>
      <w:r w:rsidR="007922FF" w:rsidRPr="0095363B">
        <w:rPr>
          <w:szCs w:val="24"/>
        </w:rPr>
        <w:t xml:space="preserve"> retrospektif çalışma sonuçlarımız</w:t>
      </w:r>
      <w:r w:rsidR="00EF3EA7" w:rsidRPr="0095363B">
        <w:rPr>
          <w:szCs w:val="24"/>
        </w:rPr>
        <w:t xml:space="preserve">. </w:t>
      </w:r>
      <w:r w:rsidR="00AB1DD5" w:rsidRPr="0095363B">
        <w:rPr>
          <w:i/>
          <w:szCs w:val="24"/>
        </w:rPr>
        <w:t xml:space="preserve">TOD </w:t>
      </w:r>
      <w:r w:rsidR="007922FF" w:rsidRPr="0095363B">
        <w:rPr>
          <w:i/>
          <w:szCs w:val="24"/>
        </w:rPr>
        <w:t>30</w:t>
      </w:r>
      <w:r w:rsidR="00AB1DD5" w:rsidRPr="0095363B">
        <w:rPr>
          <w:i/>
          <w:szCs w:val="24"/>
        </w:rPr>
        <w:t>. Ulusal Oftalmoloji</w:t>
      </w:r>
      <w:r w:rsidR="00AD5084">
        <w:rPr>
          <w:i/>
          <w:szCs w:val="24"/>
        </w:rPr>
        <w:t xml:space="preserve"> K</w:t>
      </w:r>
      <w:r w:rsidR="00AB1DD5" w:rsidRPr="0095363B">
        <w:rPr>
          <w:i/>
          <w:szCs w:val="24"/>
        </w:rPr>
        <w:t>ongresi</w:t>
      </w:r>
      <w:r w:rsidR="00AB1DD5" w:rsidRPr="0095363B">
        <w:rPr>
          <w:szCs w:val="24"/>
        </w:rPr>
        <w:t xml:space="preserve">, </w:t>
      </w:r>
      <w:r w:rsidR="007922FF" w:rsidRPr="0095363B">
        <w:rPr>
          <w:szCs w:val="24"/>
        </w:rPr>
        <w:t>Antalya</w:t>
      </w:r>
      <w:r w:rsidR="00AB1DD5" w:rsidRPr="0095363B">
        <w:rPr>
          <w:szCs w:val="24"/>
        </w:rPr>
        <w:t xml:space="preserve"> (</w:t>
      </w:r>
      <w:r w:rsidR="007922FF" w:rsidRPr="0095363B">
        <w:rPr>
          <w:szCs w:val="24"/>
        </w:rPr>
        <w:t>1996</w:t>
      </w:r>
      <w:r w:rsidR="00AB1DD5" w:rsidRPr="0095363B">
        <w:rPr>
          <w:szCs w:val="24"/>
        </w:rPr>
        <w:t>).</w:t>
      </w:r>
      <w:r w:rsidR="00DD0552" w:rsidRPr="00DD0552">
        <w:rPr>
          <w:b/>
        </w:rPr>
        <w:t xml:space="preserve"> </w:t>
      </w:r>
    </w:p>
    <w:p w:rsidR="00CB555A" w:rsidRPr="00CB555A" w:rsidRDefault="00CB555A" w:rsidP="00CB555A">
      <w:pPr>
        <w:pStyle w:val="GvdeMetni"/>
        <w:spacing w:before="100" w:beforeAutospacing="1" w:after="100" w:afterAutospacing="1" w:line="360" w:lineRule="auto"/>
        <w:ind w:left="567"/>
        <w:jc w:val="left"/>
        <w:rPr>
          <w:b/>
          <w:sz w:val="28"/>
          <w:szCs w:val="28"/>
          <w:u w:val="single"/>
        </w:rPr>
      </w:pPr>
      <w:r w:rsidRPr="00CB555A">
        <w:rPr>
          <w:b/>
          <w:sz w:val="28"/>
          <w:szCs w:val="28"/>
        </w:rPr>
        <w:lastRenderedPageBreak/>
        <w:t xml:space="preserve">F. </w:t>
      </w:r>
      <w:r>
        <w:rPr>
          <w:b/>
          <w:sz w:val="28"/>
          <w:szCs w:val="28"/>
        </w:rPr>
        <w:t xml:space="preserve"> </w:t>
      </w:r>
      <w:r w:rsidRPr="00CB555A">
        <w:rPr>
          <w:b/>
          <w:sz w:val="28"/>
          <w:szCs w:val="28"/>
          <w:u w:val="single"/>
        </w:rPr>
        <w:t>Eserlerin Aldığı Atıflar</w:t>
      </w:r>
    </w:p>
    <w:p w:rsidR="00E878F4" w:rsidRDefault="002E79FC" w:rsidP="00690A7D">
      <w:pPr>
        <w:pStyle w:val="GvdeMetni"/>
        <w:spacing w:before="100" w:beforeAutospacing="1" w:after="100" w:afterAutospacing="1" w:line="360" w:lineRule="auto"/>
        <w:ind w:left="1134"/>
        <w:jc w:val="left"/>
        <w:rPr>
          <w:b/>
        </w:rPr>
      </w:pPr>
      <w:r>
        <w:rPr>
          <w:szCs w:val="24"/>
        </w:rPr>
        <w:t>1</w:t>
      </w:r>
      <w:r w:rsidR="00CB555A">
        <w:rPr>
          <w:szCs w:val="24"/>
        </w:rPr>
        <w:t>56 atıf</w:t>
      </w:r>
    </w:p>
    <w:sectPr w:rsidR="00E878F4" w:rsidSect="008855B6">
      <w:headerReference w:type="even" r:id="rId9"/>
      <w:headerReference w:type="default" r:id="rId10"/>
      <w:footerReference w:type="default" r:id="rId11"/>
      <w:type w:val="continuous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6F" w:rsidRDefault="00C8576F">
      <w:r>
        <w:separator/>
      </w:r>
    </w:p>
  </w:endnote>
  <w:endnote w:type="continuationSeparator" w:id="0">
    <w:p w:rsidR="00C8576F" w:rsidRDefault="00C85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T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itzQuadrata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TurkBI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1746"/>
      <w:docPartObj>
        <w:docPartGallery w:val="Page Numbers (Bottom of Page)"/>
        <w:docPartUnique/>
      </w:docPartObj>
    </w:sdtPr>
    <w:sdtContent>
      <w:p w:rsidR="004416EF" w:rsidRDefault="00BF75C9" w:rsidP="00AE29E3">
        <w:pPr>
          <w:pStyle w:val="Altbilgi"/>
          <w:jc w:val="right"/>
        </w:pPr>
        <w:fldSimple w:instr=" PAGE   \* MERGEFORMAT ">
          <w:r w:rsidR="00CD1D5F">
            <w:rPr>
              <w:noProof/>
            </w:rPr>
            <w:t>2</w:t>
          </w:r>
        </w:fldSimple>
      </w:p>
    </w:sdtContent>
  </w:sdt>
  <w:p w:rsidR="004416EF" w:rsidRDefault="004416E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6F" w:rsidRDefault="00C8576F">
      <w:r>
        <w:separator/>
      </w:r>
    </w:p>
  </w:footnote>
  <w:footnote w:type="continuationSeparator" w:id="0">
    <w:p w:rsidR="00C8576F" w:rsidRDefault="00C857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C88" w:rsidRDefault="00BF75C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731C8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31C88" w:rsidRDefault="00731C88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EF" w:rsidRDefault="004416EF">
    <w:pPr>
      <w:pStyle w:val="stbilgi"/>
    </w:pPr>
  </w:p>
  <w:p w:rsidR="00731C88" w:rsidRPr="00B52A94" w:rsidRDefault="00731C88" w:rsidP="004416EF">
    <w:pPr>
      <w:pStyle w:val="stbilgi"/>
      <w:ind w:right="360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687"/>
    <w:multiLevelType w:val="hybridMultilevel"/>
    <w:tmpl w:val="9530F302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2717AF"/>
    <w:multiLevelType w:val="hybridMultilevel"/>
    <w:tmpl w:val="A0708976"/>
    <w:lvl w:ilvl="0" w:tplc="041F000F">
      <w:start w:val="1"/>
      <w:numFmt w:val="decimal"/>
      <w:lvlText w:val="%1."/>
      <w:lvlJc w:val="left"/>
      <w:pPr>
        <w:ind w:left="1364" w:hanging="360"/>
      </w:p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BF02967"/>
    <w:multiLevelType w:val="hybridMultilevel"/>
    <w:tmpl w:val="F6A4782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972781"/>
    <w:multiLevelType w:val="multilevel"/>
    <w:tmpl w:val="5BC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E164E"/>
    <w:multiLevelType w:val="hybridMultilevel"/>
    <w:tmpl w:val="E710CD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C5CB3"/>
    <w:multiLevelType w:val="multilevel"/>
    <w:tmpl w:val="2FB0E86C"/>
    <w:lvl w:ilvl="0">
      <w:start w:val="1995"/>
      <w:numFmt w:val="decimal"/>
      <w:lvlText w:val="%1"/>
      <w:lvlJc w:val="left"/>
      <w:pPr>
        <w:ind w:left="1035" w:hanging="1035"/>
      </w:pPr>
      <w:rPr>
        <w:rFonts w:eastAsia="Times New Roman" w:hint="default"/>
      </w:rPr>
    </w:lvl>
    <w:lvl w:ilvl="1">
      <w:start w:val="1999"/>
      <w:numFmt w:val="decimal"/>
      <w:lvlText w:val="%1-%2"/>
      <w:lvlJc w:val="left"/>
      <w:pPr>
        <w:ind w:left="1035" w:hanging="1035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155B7DD7"/>
    <w:multiLevelType w:val="hybridMultilevel"/>
    <w:tmpl w:val="0248C23C"/>
    <w:lvl w:ilvl="0" w:tplc="041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6EB792C"/>
    <w:multiLevelType w:val="hybridMultilevel"/>
    <w:tmpl w:val="CA388524"/>
    <w:lvl w:ilvl="0" w:tplc="041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8A8134B"/>
    <w:multiLevelType w:val="singleLevel"/>
    <w:tmpl w:val="8CFC1FFE"/>
    <w:lvl w:ilvl="0">
      <w:start w:val="3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19AD39AA"/>
    <w:multiLevelType w:val="hybridMultilevel"/>
    <w:tmpl w:val="91ACE14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AF1EDF"/>
    <w:multiLevelType w:val="hybridMultilevel"/>
    <w:tmpl w:val="244274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0C0369"/>
    <w:multiLevelType w:val="hybridMultilevel"/>
    <w:tmpl w:val="F002FBBE"/>
    <w:lvl w:ilvl="0" w:tplc="041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8F0491C"/>
    <w:multiLevelType w:val="multilevel"/>
    <w:tmpl w:val="1486D1CE"/>
    <w:lvl w:ilvl="0">
      <w:start w:val="6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362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9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29FD1A85"/>
    <w:multiLevelType w:val="hybridMultilevel"/>
    <w:tmpl w:val="15ACB610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F546FBC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10563"/>
    <w:multiLevelType w:val="singleLevel"/>
    <w:tmpl w:val="C2581D28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33226B09"/>
    <w:multiLevelType w:val="hybridMultilevel"/>
    <w:tmpl w:val="2D80D590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432238F"/>
    <w:multiLevelType w:val="hybridMultilevel"/>
    <w:tmpl w:val="7C680122"/>
    <w:lvl w:ilvl="0" w:tplc="E11C9A4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31A3B"/>
    <w:multiLevelType w:val="hybridMultilevel"/>
    <w:tmpl w:val="196808C0"/>
    <w:lvl w:ilvl="0" w:tplc="04FED5A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C63236"/>
    <w:multiLevelType w:val="hybridMultilevel"/>
    <w:tmpl w:val="EAFC65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1F4C30"/>
    <w:multiLevelType w:val="hybridMultilevel"/>
    <w:tmpl w:val="91ACE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32675"/>
    <w:multiLevelType w:val="hybridMultilevel"/>
    <w:tmpl w:val="991EB8B6"/>
    <w:lvl w:ilvl="0" w:tplc="983A8C0E">
      <w:start w:val="1"/>
      <w:numFmt w:val="decimal"/>
      <w:lvlText w:val="%1-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9DD10ED"/>
    <w:multiLevelType w:val="hybridMultilevel"/>
    <w:tmpl w:val="1A1048E8"/>
    <w:lvl w:ilvl="0" w:tplc="D692355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sz w:val="24"/>
        <w:szCs w:val="24"/>
      </w:rPr>
    </w:lvl>
    <w:lvl w:ilvl="1" w:tplc="041F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 w:val="0"/>
        <w:sz w:val="24"/>
        <w:szCs w:val="2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3C182300"/>
    <w:multiLevelType w:val="singleLevel"/>
    <w:tmpl w:val="EAF2E6D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3C3D3F8D"/>
    <w:multiLevelType w:val="hybridMultilevel"/>
    <w:tmpl w:val="9570549E"/>
    <w:lvl w:ilvl="0" w:tplc="8D264FE6">
      <w:start w:val="7"/>
      <w:numFmt w:val="upperRoman"/>
      <w:lvlText w:val="%1."/>
      <w:lvlJc w:val="left"/>
      <w:pPr>
        <w:ind w:left="1287" w:hanging="720"/>
      </w:pPr>
      <w:rPr>
        <w:rFonts w:hint="default"/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CF95BAE"/>
    <w:multiLevelType w:val="hybridMultilevel"/>
    <w:tmpl w:val="91ACE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F3B06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E9013B"/>
    <w:multiLevelType w:val="multilevel"/>
    <w:tmpl w:val="B112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DD08F4"/>
    <w:multiLevelType w:val="singleLevel"/>
    <w:tmpl w:val="6AB0398E"/>
    <w:lvl w:ilvl="0">
      <w:start w:val="1"/>
      <w:numFmt w:val="decimal"/>
      <w:lvlText w:val="%1-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29">
    <w:nsid w:val="4EA555F5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66A4A"/>
    <w:multiLevelType w:val="hybridMultilevel"/>
    <w:tmpl w:val="E3BE8F6E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6456C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2795D"/>
    <w:multiLevelType w:val="hybridMultilevel"/>
    <w:tmpl w:val="F2067586"/>
    <w:lvl w:ilvl="0" w:tplc="041F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3">
    <w:nsid w:val="57727DAA"/>
    <w:multiLevelType w:val="hybridMultilevel"/>
    <w:tmpl w:val="8B362BFC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B58788B"/>
    <w:multiLevelType w:val="hybridMultilevel"/>
    <w:tmpl w:val="6E74C146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5DDB59FF"/>
    <w:multiLevelType w:val="hybridMultilevel"/>
    <w:tmpl w:val="88E4F912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1F822CB"/>
    <w:multiLevelType w:val="hybridMultilevel"/>
    <w:tmpl w:val="F9BA0B1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3212F9D"/>
    <w:multiLevelType w:val="multilevel"/>
    <w:tmpl w:val="894E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E876AD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A0233"/>
    <w:multiLevelType w:val="singleLevel"/>
    <w:tmpl w:val="1EA29CCA"/>
    <w:lvl w:ilvl="0">
      <w:start w:val="9"/>
      <w:numFmt w:val="decimal"/>
      <w:lvlText w:val="%1-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0">
    <w:nsid w:val="677A0747"/>
    <w:multiLevelType w:val="hybridMultilevel"/>
    <w:tmpl w:val="CFF802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7449C3"/>
    <w:multiLevelType w:val="hybridMultilevel"/>
    <w:tmpl w:val="1C487CC8"/>
    <w:lvl w:ilvl="0" w:tplc="04FED5A8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>
    <w:nsid w:val="697F6976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10F25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136365"/>
    <w:multiLevelType w:val="singleLevel"/>
    <w:tmpl w:val="A7B696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16501A6"/>
    <w:multiLevelType w:val="hybridMultilevel"/>
    <w:tmpl w:val="C0BEB5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FA12C9"/>
    <w:multiLevelType w:val="hybridMultilevel"/>
    <w:tmpl w:val="FCC47B82"/>
    <w:lvl w:ilvl="0" w:tplc="92C286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C4301E"/>
    <w:multiLevelType w:val="hybridMultilevel"/>
    <w:tmpl w:val="74DC75D8"/>
    <w:lvl w:ilvl="0" w:tplc="517098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B11330"/>
    <w:multiLevelType w:val="hybridMultilevel"/>
    <w:tmpl w:val="4BEAC33C"/>
    <w:lvl w:ilvl="0" w:tplc="89AC045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C9A682A"/>
    <w:multiLevelType w:val="hybridMultilevel"/>
    <w:tmpl w:val="4C96874A"/>
    <w:lvl w:ilvl="0" w:tplc="04FED5A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3"/>
  </w:num>
  <w:num w:numId="2">
    <w:abstractNumId w:val="8"/>
  </w:num>
  <w:num w:numId="3">
    <w:abstractNumId w:val="39"/>
  </w:num>
  <w:num w:numId="4">
    <w:abstractNumId w:val="28"/>
  </w:num>
  <w:num w:numId="5">
    <w:abstractNumId w:val="15"/>
  </w:num>
  <w:num w:numId="6">
    <w:abstractNumId w:val="44"/>
  </w:num>
  <w:num w:numId="7">
    <w:abstractNumId w:val="21"/>
  </w:num>
  <w:num w:numId="8">
    <w:abstractNumId w:val="40"/>
  </w:num>
  <w:num w:numId="9">
    <w:abstractNumId w:val="22"/>
  </w:num>
  <w:num w:numId="10">
    <w:abstractNumId w:val="46"/>
  </w:num>
  <w:num w:numId="11">
    <w:abstractNumId w:val="11"/>
  </w:num>
  <w:num w:numId="12">
    <w:abstractNumId w:val="6"/>
  </w:num>
  <w:num w:numId="13">
    <w:abstractNumId w:val="49"/>
  </w:num>
  <w:num w:numId="14">
    <w:abstractNumId w:val="27"/>
  </w:num>
  <w:num w:numId="15">
    <w:abstractNumId w:val="3"/>
  </w:num>
  <w:num w:numId="16">
    <w:abstractNumId w:val="32"/>
  </w:num>
  <w:num w:numId="17">
    <w:abstractNumId w:val="41"/>
  </w:num>
  <w:num w:numId="18">
    <w:abstractNumId w:val="18"/>
  </w:num>
  <w:num w:numId="19">
    <w:abstractNumId w:val="34"/>
  </w:num>
  <w:num w:numId="20">
    <w:abstractNumId w:val="7"/>
  </w:num>
  <w:num w:numId="21">
    <w:abstractNumId w:val="30"/>
  </w:num>
  <w:num w:numId="22">
    <w:abstractNumId w:val="37"/>
  </w:num>
  <w:num w:numId="23">
    <w:abstractNumId w:val="4"/>
  </w:num>
  <w:num w:numId="24">
    <w:abstractNumId w:val="25"/>
  </w:num>
  <w:num w:numId="25">
    <w:abstractNumId w:val="9"/>
  </w:num>
  <w:num w:numId="26">
    <w:abstractNumId w:val="20"/>
  </w:num>
  <w:num w:numId="27">
    <w:abstractNumId w:val="33"/>
  </w:num>
  <w:num w:numId="28">
    <w:abstractNumId w:val="16"/>
  </w:num>
  <w:num w:numId="29">
    <w:abstractNumId w:val="36"/>
  </w:num>
  <w:num w:numId="30">
    <w:abstractNumId w:val="45"/>
  </w:num>
  <w:num w:numId="31">
    <w:abstractNumId w:val="0"/>
  </w:num>
  <w:num w:numId="32">
    <w:abstractNumId w:val="13"/>
  </w:num>
  <w:num w:numId="33">
    <w:abstractNumId w:val="1"/>
  </w:num>
  <w:num w:numId="34">
    <w:abstractNumId w:val="17"/>
  </w:num>
  <w:num w:numId="35">
    <w:abstractNumId w:val="43"/>
  </w:num>
  <w:num w:numId="36">
    <w:abstractNumId w:val="14"/>
  </w:num>
  <w:num w:numId="37">
    <w:abstractNumId w:val="31"/>
  </w:num>
  <w:num w:numId="38">
    <w:abstractNumId w:val="47"/>
  </w:num>
  <w:num w:numId="39">
    <w:abstractNumId w:val="24"/>
  </w:num>
  <w:num w:numId="40">
    <w:abstractNumId w:val="35"/>
  </w:num>
  <w:num w:numId="41">
    <w:abstractNumId w:val="48"/>
  </w:num>
  <w:num w:numId="42">
    <w:abstractNumId w:val="2"/>
  </w:num>
  <w:num w:numId="43">
    <w:abstractNumId w:val="10"/>
  </w:num>
  <w:num w:numId="44">
    <w:abstractNumId w:val="19"/>
  </w:num>
  <w:num w:numId="45">
    <w:abstractNumId w:val="42"/>
  </w:num>
  <w:num w:numId="46">
    <w:abstractNumId w:val="29"/>
  </w:num>
  <w:num w:numId="47">
    <w:abstractNumId w:val="38"/>
  </w:num>
  <w:num w:numId="48">
    <w:abstractNumId w:val="26"/>
  </w:num>
  <w:num w:numId="49">
    <w:abstractNumId w:val="5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98C"/>
    <w:rsid w:val="0000230F"/>
    <w:rsid w:val="0000247E"/>
    <w:rsid w:val="000031BB"/>
    <w:rsid w:val="00010CD7"/>
    <w:rsid w:val="00015DEC"/>
    <w:rsid w:val="00020BA7"/>
    <w:rsid w:val="00035A91"/>
    <w:rsid w:val="0003606D"/>
    <w:rsid w:val="00041A42"/>
    <w:rsid w:val="00047643"/>
    <w:rsid w:val="0005351D"/>
    <w:rsid w:val="0005536D"/>
    <w:rsid w:val="00070DD6"/>
    <w:rsid w:val="00077AEB"/>
    <w:rsid w:val="000811FC"/>
    <w:rsid w:val="0009274D"/>
    <w:rsid w:val="00092E12"/>
    <w:rsid w:val="000A10EB"/>
    <w:rsid w:val="000A5D81"/>
    <w:rsid w:val="000B34F9"/>
    <w:rsid w:val="000B6B52"/>
    <w:rsid w:val="000C3B98"/>
    <w:rsid w:val="000C6795"/>
    <w:rsid w:val="000D0FA7"/>
    <w:rsid w:val="000E0FC1"/>
    <w:rsid w:val="000E4F0F"/>
    <w:rsid w:val="000F5117"/>
    <w:rsid w:val="00100370"/>
    <w:rsid w:val="00103DE3"/>
    <w:rsid w:val="00122442"/>
    <w:rsid w:val="00126161"/>
    <w:rsid w:val="001432CC"/>
    <w:rsid w:val="00145FFB"/>
    <w:rsid w:val="00146378"/>
    <w:rsid w:val="001468F3"/>
    <w:rsid w:val="001511EF"/>
    <w:rsid w:val="00151B65"/>
    <w:rsid w:val="00155EC2"/>
    <w:rsid w:val="00156B09"/>
    <w:rsid w:val="00157837"/>
    <w:rsid w:val="0016156D"/>
    <w:rsid w:val="001620F5"/>
    <w:rsid w:val="00165E5A"/>
    <w:rsid w:val="0017278D"/>
    <w:rsid w:val="00172EB2"/>
    <w:rsid w:val="00172FC6"/>
    <w:rsid w:val="001A3C44"/>
    <w:rsid w:val="001A4692"/>
    <w:rsid w:val="001B49B8"/>
    <w:rsid w:val="001B774F"/>
    <w:rsid w:val="001C102F"/>
    <w:rsid w:val="001C2A4C"/>
    <w:rsid w:val="001D4E9F"/>
    <w:rsid w:val="001D5B32"/>
    <w:rsid w:val="001D6469"/>
    <w:rsid w:val="001E6F5B"/>
    <w:rsid w:val="001F03FD"/>
    <w:rsid w:val="001F2F5F"/>
    <w:rsid w:val="001F5A5C"/>
    <w:rsid w:val="00200C68"/>
    <w:rsid w:val="00220231"/>
    <w:rsid w:val="00220775"/>
    <w:rsid w:val="002236EC"/>
    <w:rsid w:val="002315B9"/>
    <w:rsid w:val="00232543"/>
    <w:rsid w:val="00232F26"/>
    <w:rsid w:val="00236807"/>
    <w:rsid w:val="002500FD"/>
    <w:rsid w:val="00252B3E"/>
    <w:rsid w:val="00253C78"/>
    <w:rsid w:val="002668AA"/>
    <w:rsid w:val="002676A6"/>
    <w:rsid w:val="00267B7B"/>
    <w:rsid w:val="00275B69"/>
    <w:rsid w:val="002779B6"/>
    <w:rsid w:val="0029051F"/>
    <w:rsid w:val="002920EB"/>
    <w:rsid w:val="00292C0E"/>
    <w:rsid w:val="00297D7A"/>
    <w:rsid w:val="002B0D3F"/>
    <w:rsid w:val="002B3A82"/>
    <w:rsid w:val="002B6ECB"/>
    <w:rsid w:val="002C396C"/>
    <w:rsid w:val="002C73AE"/>
    <w:rsid w:val="002C7ABA"/>
    <w:rsid w:val="002D433C"/>
    <w:rsid w:val="002E05C7"/>
    <w:rsid w:val="002E79FC"/>
    <w:rsid w:val="002E7D17"/>
    <w:rsid w:val="002F0976"/>
    <w:rsid w:val="003012D2"/>
    <w:rsid w:val="00302761"/>
    <w:rsid w:val="00302D67"/>
    <w:rsid w:val="00311446"/>
    <w:rsid w:val="0031327E"/>
    <w:rsid w:val="00315091"/>
    <w:rsid w:val="003214DB"/>
    <w:rsid w:val="00326239"/>
    <w:rsid w:val="003263B5"/>
    <w:rsid w:val="00327704"/>
    <w:rsid w:val="00331782"/>
    <w:rsid w:val="003321E8"/>
    <w:rsid w:val="00334B76"/>
    <w:rsid w:val="00336137"/>
    <w:rsid w:val="00340CAB"/>
    <w:rsid w:val="00342477"/>
    <w:rsid w:val="00342C97"/>
    <w:rsid w:val="00351CC5"/>
    <w:rsid w:val="00351D41"/>
    <w:rsid w:val="00352DC6"/>
    <w:rsid w:val="0035537E"/>
    <w:rsid w:val="0035795B"/>
    <w:rsid w:val="003637EC"/>
    <w:rsid w:val="00365467"/>
    <w:rsid w:val="00366570"/>
    <w:rsid w:val="00366BE3"/>
    <w:rsid w:val="00367429"/>
    <w:rsid w:val="0036744A"/>
    <w:rsid w:val="0038035A"/>
    <w:rsid w:val="00382D6D"/>
    <w:rsid w:val="00385097"/>
    <w:rsid w:val="00392520"/>
    <w:rsid w:val="00393BAF"/>
    <w:rsid w:val="00395B53"/>
    <w:rsid w:val="003B24AE"/>
    <w:rsid w:val="003B7544"/>
    <w:rsid w:val="003B7E32"/>
    <w:rsid w:val="003C3E80"/>
    <w:rsid w:val="003C7C00"/>
    <w:rsid w:val="003D3C5B"/>
    <w:rsid w:val="003E6C9B"/>
    <w:rsid w:val="00400483"/>
    <w:rsid w:val="004234B1"/>
    <w:rsid w:val="00427EC1"/>
    <w:rsid w:val="004306CC"/>
    <w:rsid w:val="004416EF"/>
    <w:rsid w:val="004513F3"/>
    <w:rsid w:val="00460FB4"/>
    <w:rsid w:val="00471219"/>
    <w:rsid w:val="00473C0D"/>
    <w:rsid w:val="00474E96"/>
    <w:rsid w:val="004756E8"/>
    <w:rsid w:val="0048045B"/>
    <w:rsid w:val="00484F2F"/>
    <w:rsid w:val="00485973"/>
    <w:rsid w:val="00487250"/>
    <w:rsid w:val="004874F3"/>
    <w:rsid w:val="0049238F"/>
    <w:rsid w:val="004A6303"/>
    <w:rsid w:val="004B3A43"/>
    <w:rsid w:val="004B7E67"/>
    <w:rsid w:val="004C0294"/>
    <w:rsid w:val="004C4695"/>
    <w:rsid w:val="004D240F"/>
    <w:rsid w:val="004D7F8D"/>
    <w:rsid w:val="004E0705"/>
    <w:rsid w:val="004E67FA"/>
    <w:rsid w:val="004F378A"/>
    <w:rsid w:val="004F512A"/>
    <w:rsid w:val="004F700C"/>
    <w:rsid w:val="00503A17"/>
    <w:rsid w:val="00506509"/>
    <w:rsid w:val="00506830"/>
    <w:rsid w:val="005069E7"/>
    <w:rsid w:val="00512BA3"/>
    <w:rsid w:val="005143D8"/>
    <w:rsid w:val="005211E6"/>
    <w:rsid w:val="00534AC6"/>
    <w:rsid w:val="0053677C"/>
    <w:rsid w:val="00541EE4"/>
    <w:rsid w:val="005547AA"/>
    <w:rsid w:val="00556B3E"/>
    <w:rsid w:val="00573E0E"/>
    <w:rsid w:val="00574CD3"/>
    <w:rsid w:val="005842F4"/>
    <w:rsid w:val="00590B18"/>
    <w:rsid w:val="00593361"/>
    <w:rsid w:val="00595604"/>
    <w:rsid w:val="00597D00"/>
    <w:rsid w:val="005A056C"/>
    <w:rsid w:val="005A147B"/>
    <w:rsid w:val="005A3BCE"/>
    <w:rsid w:val="005A4E96"/>
    <w:rsid w:val="005B09CB"/>
    <w:rsid w:val="005B4E3D"/>
    <w:rsid w:val="005B69B8"/>
    <w:rsid w:val="005C049E"/>
    <w:rsid w:val="005C1E37"/>
    <w:rsid w:val="005C5731"/>
    <w:rsid w:val="005C7DF4"/>
    <w:rsid w:val="005D3E09"/>
    <w:rsid w:val="005D4E3C"/>
    <w:rsid w:val="005D7728"/>
    <w:rsid w:val="005E3A35"/>
    <w:rsid w:val="005F00DF"/>
    <w:rsid w:val="00601E10"/>
    <w:rsid w:val="00606A52"/>
    <w:rsid w:val="006124CE"/>
    <w:rsid w:val="006125BF"/>
    <w:rsid w:val="00616AFA"/>
    <w:rsid w:val="00623A81"/>
    <w:rsid w:val="00625D84"/>
    <w:rsid w:val="00633A91"/>
    <w:rsid w:val="006351D6"/>
    <w:rsid w:val="006365FA"/>
    <w:rsid w:val="00636EF0"/>
    <w:rsid w:val="00637241"/>
    <w:rsid w:val="00644C1B"/>
    <w:rsid w:val="00645A8C"/>
    <w:rsid w:val="0065190B"/>
    <w:rsid w:val="006529E7"/>
    <w:rsid w:val="00664147"/>
    <w:rsid w:val="00666B53"/>
    <w:rsid w:val="006723CD"/>
    <w:rsid w:val="0067269E"/>
    <w:rsid w:val="006731BB"/>
    <w:rsid w:val="0067531F"/>
    <w:rsid w:val="00675B7F"/>
    <w:rsid w:val="00675CF7"/>
    <w:rsid w:val="00675EF3"/>
    <w:rsid w:val="00676759"/>
    <w:rsid w:val="0068078F"/>
    <w:rsid w:val="0068738F"/>
    <w:rsid w:val="00690A7D"/>
    <w:rsid w:val="0069317A"/>
    <w:rsid w:val="006932EF"/>
    <w:rsid w:val="00695C64"/>
    <w:rsid w:val="006967F7"/>
    <w:rsid w:val="006B4F78"/>
    <w:rsid w:val="006C1A6B"/>
    <w:rsid w:val="006C5772"/>
    <w:rsid w:val="006D3B98"/>
    <w:rsid w:val="006D4E0A"/>
    <w:rsid w:val="006F5034"/>
    <w:rsid w:val="00703971"/>
    <w:rsid w:val="00706EAB"/>
    <w:rsid w:val="007100F7"/>
    <w:rsid w:val="007118D7"/>
    <w:rsid w:val="00714C6D"/>
    <w:rsid w:val="00723C9D"/>
    <w:rsid w:val="00726629"/>
    <w:rsid w:val="00730E14"/>
    <w:rsid w:val="00731C88"/>
    <w:rsid w:val="007324EC"/>
    <w:rsid w:val="0073299B"/>
    <w:rsid w:val="0074096E"/>
    <w:rsid w:val="007524E4"/>
    <w:rsid w:val="00753085"/>
    <w:rsid w:val="00753C93"/>
    <w:rsid w:val="007625BB"/>
    <w:rsid w:val="00763AD1"/>
    <w:rsid w:val="0076579B"/>
    <w:rsid w:val="00772905"/>
    <w:rsid w:val="007809F4"/>
    <w:rsid w:val="00781665"/>
    <w:rsid w:val="00787DF0"/>
    <w:rsid w:val="007922FF"/>
    <w:rsid w:val="00792F5D"/>
    <w:rsid w:val="0079643D"/>
    <w:rsid w:val="007979FC"/>
    <w:rsid w:val="007A26D7"/>
    <w:rsid w:val="007A7790"/>
    <w:rsid w:val="007A789D"/>
    <w:rsid w:val="007C196F"/>
    <w:rsid w:val="007C1E92"/>
    <w:rsid w:val="007C66F3"/>
    <w:rsid w:val="007D20AA"/>
    <w:rsid w:val="007E1F61"/>
    <w:rsid w:val="007F35CE"/>
    <w:rsid w:val="007F7AE0"/>
    <w:rsid w:val="00804D18"/>
    <w:rsid w:val="008053B5"/>
    <w:rsid w:val="008147F6"/>
    <w:rsid w:val="00821C9C"/>
    <w:rsid w:val="008256D6"/>
    <w:rsid w:val="008343D9"/>
    <w:rsid w:val="008372B8"/>
    <w:rsid w:val="008377CD"/>
    <w:rsid w:val="0083796C"/>
    <w:rsid w:val="00844CD3"/>
    <w:rsid w:val="00847AF8"/>
    <w:rsid w:val="00854646"/>
    <w:rsid w:val="0086094B"/>
    <w:rsid w:val="008624B0"/>
    <w:rsid w:val="008641E2"/>
    <w:rsid w:val="008707A6"/>
    <w:rsid w:val="00872FF5"/>
    <w:rsid w:val="0087331F"/>
    <w:rsid w:val="008813A1"/>
    <w:rsid w:val="008833E5"/>
    <w:rsid w:val="008855B6"/>
    <w:rsid w:val="008857E3"/>
    <w:rsid w:val="0088789B"/>
    <w:rsid w:val="0089592C"/>
    <w:rsid w:val="008A1FE9"/>
    <w:rsid w:val="008A3FFD"/>
    <w:rsid w:val="008A5769"/>
    <w:rsid w:val="008B6276"/>
    <w:rsid w:val="008B667B"/>
    <w:rsid w:val="008C0018"/>
    <w:rsid w:val="008D098F"/>
    <w:rsid w:val="008D3401"/>
    <w:rsid w:val="008E128A"/>
    <w:rsid w:val="008E75B0"/>
    <w:rsid w:val="008E7E50"/>
    <w:rsid w:val="008F100C"/>
    <w:rsid w:val="008F29B3"/>
    <w:rsid w:val="00910E20"/>
    <w:rsid w:val="00913F45"/>
    <w:rsid w:val="0091658E"/>
    <w:rsid w:val="00921FE6"/>
    <w:rsid w:val="0092292D"/>
    <w:rsid w:val="00925D2B"/>
    <w:rsid w:val="00931705"/>
    <w:rsid w:val="00934AB6"/>
    <w:rsid w:val="00934F66"/>
    <w:rsid w:val="009350D7"/>
    <w:rsid w:val="0093574E"/>
    <w:rsid w:val="009371BB"/>
    <w:rsid w:val="009453ED"/>
    <w:rsid w:val="009478E9"/>
    <w:rsid w:val="009503DE"/>
    <w:rsid w:val="0095363B"/>
    <w:rsid w:val="00963915"/>
    <w:rsid w:val="00964905"/>
    <w:rsid w:val="00966FC4"/>
    <w:rsid w:val="00967298"/>
    <w:rsid w:val="009744AF"/>
    <w:rsid w:val="00975337"/>
    <w:rsid w:val="009871C3"/>
    <w:rsid w:val="00994482"/>
    <w:rsid w:val="009A0006"/>
    <w:rsid w:val="009A0351"/>
    <w:rsid w:val="009A5568"/>
    <w:rsid w:val="009A6377"/>
    <w:rsid w:val="009A7A52"/>
    <w:rsid w:val="009B07B1"/>
    <w:rsid w:val="009B1FFE"/>
    <w:rsid w:val="009B4451"/>
    <w:rsid w:val="009D182E"/>
    <w:rsid w:val="009D2527"/>
    <w:rsid w:val="009D4CA1"/>
    <w:rsid w:val="009D4E68"/>
    <w:rsid w:val="009D7242"/>
    <w:rsid w:val="009E168C"/>
    <w:rsid w:val="009E1DBC"/>
    <w:rsid w:val="009E3010"/>
    <w:rsid w:val="009E4998"/>
    <w:rsid w:val="009E559C"/>
    <w:rsid w:val="009E6F4E"/>
    <w:rsid w:val="009E7AC0"/>
    <w:rsid w:val="009F6623"/>
    <w:rsid w:val="009F7D79"/>
    <w:rsid w:val="00A007EB"/>
    <w:rsid w:val="00A032AA"/>
    <w:rsid w:val="00A07654"/>
    <w:rsid w:val="00A10EB1"/>
    <w:rsid w:val="00A13D5E"/>
    <w:rsid w:val="00A147AA"/>
    <w:rsid w:val="00A14EBE"/>
    <w:rsid w:val="00A238B1"/>
    <w:rsid w:val="00A23CFF"/>
    <w:rsid w:val="00A24FA9"/>
    <w:rsid w:val="00A268C1"/>
    <w:rsid w:val="00A30551"/>
    <w:rsid w:val="00A32244"/>
    <w:rsid w:val="00A327DE"/>
    <w:rsid w:val="00A33E2A"/>
    <w:rsid w:val="00A3683E"/>
    <w:rsid w:val="00A5115F"/>
    <w:rsid w:val="00A521B6"/>
    <w:rsid w:val="00A524C2"/>
    <w:rsid w:val="00A5361A"/>
    <w:rsid w:val="00A97330"/>
    <w:rsid w:val="00AB1DD5"/>
    <w:rsid w:val="00AB52B4"/>
    <w:rsid w:val="00AC21B3"/>
    <w:rsid w:val="00AC2F21"/>
    <w:rsid w:val="00AD3154"/>
    <w:rsid w:val="00AD5084"/>
    <w:rsid w:val="00AE29E3"/>
    <w:rsid w:val="00AF5B6F"/>
    <w:rsid w:val="00AF6E27"/>
    <w:rsid w:val="00B21973"/>
    <w:rsid w:val="00B30057"/>
    <w:rsid w:val="00B3509A"/>
    <w:rsid w:val="00B37276"/>
    <w:rsid w:val="00B40400"/>
    <w:rsid w:val="00B47653"/>
    <w:rsid w:val="00B5272E"/>
    <w:rsid w:val="00B52A94"/>
    <w:rsid w:val="00B53359"/>
    <w:rsid w:val="00B56E2E"/>
    <w:rsid w:val="00B616EA"/>
    <w:rsid w:val="00B72BE7"/>
    <w:rsid w:val="00B74DD0"/>
    <w:rsid w:val="00B75E87"/>
    <w:rsid w:val="00B83713"/>
    <w:rsid w:val="00B935B7"/>
    <w:rsid w:val="00B9380F"/>
    <w:rsid w:val="00BA5C2E"/>
    <w:rsid w:val="00BA6C72"/>
    <w:rsid w:val="00BA7477"/>
    <w:rsid w:val="00BA7F3D"/>
    <w:rsid w:val="00BC41AA"/>
    <w:rsid w:val="00BC5246"/>
    <w:rsid w:val="00BC74B4"/>
    <w:rsid w:val="00BE1115"/>
    <w:rsid w:val="00BE4575"/>
    <w:rsid w:val="00BE77F3"/>
    <w:rsid w:val="00BF45D0"/>
    <w:rsid w:val="00BF482E"/>
    <w:rsid w:val="00BF5772"/>
    <w:rsid w:val="00BF75C9"/>
    <w:rsid w:val="00C01572"/>
    <w:rsid w:val="00C0373C"/>
    <w:rsid w:val="00C12DE6"/>
    <w:rsid w:val="00C1386F"/>
    <w:rsid w:val="00C17AA7"/>
    <w:rsid w:val="00C218A8"/>
    <w:rsid w:val="00C2266E"/>
    <w:rsid w:val="00C273E2"/>
    <w:rsid w:val="00C300A4"/>
    <w:rsid w:val="00C318AC"/>
    <w:rsid w:val="00C33A30"/>
    <w:rsid w:val="00C37033"/>
    <w:rsid w:val="00C4367D"/>
    <w:rsid w:val="00C44162"/>
    <w:rsid w:val="00C47C18"/>
    <w:rsid w:val="00C5734F"/>
    <w:rsid w:val="00C63860"/>
    <w:rsid w:val="00C64525"/>
    <w:rsid w:val="00C73FED"/>
    <w:rsid w:val="00C77F22"/>
    <w:rsid w:val="00C8576F"/>
    <w:rsid w:val="00C85BBF"/>
    <w:rsid w:val="00C91196"/>
    <w:rsid w:val="00C936B4"/>
    <w:rsid w:val="00CA1599"/>
    <w:rsid w:val="00CA2094"/>
    <w:rsid w:val="00CA5E5F"/>
    <w:rsid w:val="00CB555A"/>
    <w:rsid w:val="00CD1D5F"/>
    <w:rsid w:val="00CD6C6C"/>
    <w:rsid w:val="00CE428E"/>
    <w:rsid w:val="00CF3AA2"/>
    <w:rsid w:val="00CF5773"/>
    <w:rsid w:val="00CF5D07"/>
    <w:rsid w:val="00CF5DC8"/>
    <w:rsid w:val="00D04CDD"/>
    <w:rsid w:val="00D06212"/>
    <w:rsid w:val="00D1359A"/>
    <w:rsid w:val="00D15537"/>
    <w:rsid w:val="00D16F97"/>
    <w:rsid w:val="00D23BF5"/>
    <w:rsid w:val="00D27460"/>
    <w:rsid w:val="00D31FDE"/>
    <w:rsid w:val="00D43060"/>
    <w:rsid w:val="00D4347B"/>
    <w:rsid w:val="00D44792"/>
    <w:rsid w:val="00D44F4A"/>
    <w:rsid w:val="00D46229"/>
    <w:rsid w:val="00D56D6C"/>
    <w:rsid w:val="00D57F55"/>
    <w:rsid w:val="00D7210B"/>
    <w:rsid w:val="00D737E9"/>
    <w:rsid w:val="00D7578B"/>
    <w:rsid w:val="00D772AD"/>
    <w:rsid w:val="00D92A62"/>
    <w:rsid w:val="00D93E71"/>
    <w:rsid w:val="00D94553"/>
    <w:rsid w:val="00D94F8B"/>
    <w:rsid w:val="00D959F6"/>
    <w:rsid w:val="00D96AB3"/>
    <w:rsid w:val="00D977CD"/>
    <w:rsid w:val="00DA7214"/>
    <w:rsid w:val="00DB29D7"/>
    <w:rsid w:val="00DB5CF3"/>
    <w:rsid w:val="00DC28B9"/>
    <w:rsid w:val="00DC2E01"/>
    <w:rsid w:val="00DC323F"/>
    <w:rsid w:val="00DC4DDD"/>
    <w:rsid w:val="00DC5BC0"/>
    <w:rsid w:val="00DC6246"/>
    <w:rsid w:val="00DC69A0"/>
    <w:rsid w:val="00DD0552"/>
    <w:rsid w:val="00DD12BD"/>
    <w:rsid w:val="00DD523A"/>
    <w:rsid w:val="00DE09D3"/>
    <w:rsid w:val="00DE5C05"/>
    <w:rsid w:val="00DE668C"/>
    <w:rsid w:val="00DF36BF"/>
    <w:rsid w:val="00DF38F9"/>
    <w:rsid w:val="00E00E37"/>
    <w:rsid w:val="00E257C4"/>
    <w:rsid w:val="00E27B13"/>
    <w:rsid w:val="00E30129"/>
    <w:rsid w:val="00E35802"/>
    <w:rsid w:val="00E369DB"/>
    <w:rsid w:val="00E41FD7"/>
    <w:rsid w:val="00E54B77"/>
    <w:rsid w:val="00E57A5C"/>
    <w:rsid w:val="00E62B63"/>
    <w:rsid w:val="00E64FF6"/>
    <w:rsid w:val="00E661A0"/>
    <w:rsid w:val="00E72AC6"/>
    <w:rsid w:val="00E7403F"/>
    <w:rsid w:val="00E762FF"/>
    <w:rsid w:val="00E77460"/>
    <w:rsid w:val="00E821FD"/>
    <w:rsid w:val="00E878F4"/>
    <w:rsid w:val="00E92E81"/>
    <w:rsid w:val="00EA3957"/>
    <w:rsid w:val="00EA3A53"/>
    <w:rsid w:val="00EA557E"/>
    <w:rsid w:val="00EB13B4"/>
    <w:rsid w:val="00EB3788"/>
    <w:rsid w:val="00EB3DDF"/>
    <w:rsid w:val="00EC0883"/>
    <w:rsid w:val="00EC3FA2"/>
    <w:rsid w:val="00EC4782"/>
    <w:rsid w:val="00EC57DD"/>
    <w:rsid w:val="00ED1ED1"/>
    <w:rsid w:val="00ED1F6D"/>
    <w:rsid w:val="00EF24DE"/>
    <w:rsid w:val="00EF28E8"/>
    <w:rsid w:val="00EF3EA7"/>
    <w:rsid w:val="00EF4DBC"/>
    <w:rsid w:val="00EF7CB3"/>
    <w:rsid w:val="00F008A7"/>
    <w:rsid w:val="00F06AA0"/>
    <w:rsid w:val="00F11304"/>
    <w:rsid w:val="00F175D7"/>
    <w:rsid w:val="00F2134D"/>
    <w:rsid w:val="00F25E1C"/>
    <w:rsid w:val="00F3132A"/>
    <w:rsid w:val="00F316D9"/>
    <w:rsid w:val="00F376C1"/>
    <w:rsid w:val="00F41E24"/>
    <w:rsid w:val="00F435A2"/>
    <w:rsid w:val="00F51102"/>
    <w:rsid w:val="00F5147A"/>
    <w:rsid w:val="00F562FF"/>
    <w:rsid w:val="00F56998"/>
    <w:rsid w:val="00F57304"/>
    <w:rsid w:val="00F61473"/>
    <w:rsid w:val="00F616B1"/>
    <w:rsid w:val="00F63C06"/>
    <w:rsid w:val="00F67D1C"/>
    <w:rsid w:val="00F741BC"/>
    <w:rsid w:val="00F74FFD"/>
    <w:rsid w:val="00F7780F"/>
    <w:rsid w:val="00F827A4"/>
    <w:rsid w:val="00F82A04"/>
    <w:rsid w:val="00F9498C"/>
    <w:rsid w:val="00F961E8"/>
    <w:rsid w:val="00FA1972"/>
    <w:rsid w:val="00FA5E3A"/>
    <w:rsid w:val="00FA6D43"/>
    <w:rsid w:val="00FB27E4"/>
    <w:rsid w:val="00FB3013"/>
    <w:rsid w:val="00FB75F4"/>
    <w:rsid w:val="00FC1113"/>
    <w:rsid w:val="00FC49E1"/>
    <w:rsid w:val="00FD0576"/>
    <w:rsid w:val="00FD261F"/>
    <w:rsid w:val="00FD3095"/>
    <w:rsid w:val="00FE4CF3"/>
    <w:rsid w:val="00FE5CA9"/>
    <w:rsid w:val="00FF0462"/>
    <w:rsid w:val="00FF4095"/>
    <w:rsid w:val="00FF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A35"/>
    <w:pPr>
      <w:widowControl w:val="0"/>
      <w:adjustRightInd w:val="0"/>
      <w:spacing w:line="360" w:lineRule="atLeast"/>
      <w:jc w:val="both"/>
      <w:textAlignment w:val="baseline"/>
    </w:pPr>
  </w:style>
  <w:style w:type="paragraph" w:styleId="Balk1">
    <w:name w:val="heading 1"/>
    <w:basedOn w:val="Normal"/>
    <w:next w:val="Normal"/>
    <w:qFormat/>
    <w:rsid w:val="005E3A35"/>
    <w:pPr>
      <w:keepNext/>
      <w:ind w:left="708" w:firstLine="708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5E3A35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5E3A35"/>
    <w:pPr>
      <w:keepNext/>
      <w:spacing w:before="120" w:after="120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5E3A35"/>
    <w:pPr>
      <w:keepNext/>
      <w:ind w:left="1067" w:firstLine="1"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5E3A35"/>
    <w:pPr>
      <w:keepNext/>
      <w:ind w:left="993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5E3A35"/>
    <w:pPr>
      <w:keepNext/>
      <w:spacing w:before="120" w:after="120" w:line="360" w:lineRule="auto"/>
      <w:ind w:left="2835" w:hanging="2835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5E3A35"/>
    <w:pPr>
      <w:keepNext/>
      <w:spacing w:before="120" w:line="360" w:lineRule="auto"/>
      <w:ind w:left="708"/>
      <w:outlineLvl w:val="6"/>
    </w:pPr>
    <w:rPr>
      <w:b/>
      <w:sz w:val="28"/>
    </w:rPr>
  </w:style>
  <w:style w:type="paragraph" w:styleId="Balk8">
    <w:name w:val="heading 8"/>
    <w:basedOn w:val="Normal"/>
    <w:next w:val="Normal"/>
    <w:qFormat/>
    <w:rsid w:val="005E3A35"/>
    <w:pPr>
      <w:keepNext/>
      <w:spacing w:before="120" w:line="360" w:lineRule="auto"/>
      <w:outlineLvl w:val="7"/>
    </w:pPr>
    <w:rPr>
      <w:b/>
      <w:sz w:val="28"/>
    </w:rPr>
  </w:style>
  <w:style w:type="paragraph" w:styleId="Balk9">
    <w:name w:val="heading 9"/>
    <w:basedOn w:val="Normal"/>
    <w:next w:val="Normal"/>
    <w:qFormat/>
    <w:rsid w:val="005E3A35"/>
    <w:pPr>
      <w:keepNext/>
      <w:spacing w:before="120" w:after="120" w:line="360" w:lineRule="auto"/>
      <w:outlineLvl w:val="8"/>
    </w:pPr>
    <w:rPr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5E3A35"/>
    <w:pPr>
      <w:spacing w:before="120" w:after="120"/>
      <w:ind w:left="1134" w:hanging="426"/>
    </w:pPr>
  </w:style>
  <w:style w:type="paragraph" w:styleId="GvdeMetniGirintisi3">
    <w:name w:val="Body Text Indent 3"/>
    <w:basedOn w:val="Normal"/>
    <w:rsid w:val="005E3A35"/>
    <w:pPr>
      <w:spacing w:before="120" w:after="120"/>
      <w:ind w:left="1134" w:hanging="429"/>
    </w:pPr>
  </w:style>
  <w:style w:type="paragraph" w:styleId="GvdeMetni">
    <w:name w:val="Body Text"/>
    <w:basedOn w:val="Normal"/>
    <w:rsid w:val="005E3A35"/>
    <w:pPr>
      <w:spacing w:before="120" w:after="120"/>
    </w:pPr>
    <w:rPr>
      <w:sz w:val="24"/>
    </w:rPr>
  </w:style>
  <w:style w:type="paragraph" w:styleId="bekMetni">
    <w:name w:val="Block Text"/>
    <w:basedOn w:val="Normal"/>
    <w:rsid w:val="005E3A35"/>
    <w:pPr>
      <w:ind w:left="1134" w:right="-283" w:hanging="426"/>
    </w:pPr>
    <w:rPr>
      <w:sz w:val="24"/>
    </w:rPr>
  </w:style>
  <w:style w:type="paragraph" w:styleId="GvdeMetni2">
    <w:name w:val="Body Text 2"/>
    <w:basedOn w:val="Normal"/>
    <w:rsid w:val="005E3A35"/>
    <w:pPr>
      <w:ind w:right="-709"/>
    </w:pPr>
    <w:rPr>
      <w:sz w:val="24"/>
    </w:rPr>
  </w:style>
  <w:style w:type="paragraph" w:styleId="GvdeMetniGirintisi">
    <w:name w:val="Body Text Indent"/>
    <w:basedOn w:val="Normal"/>
    <w:rsid w:val="005E3A35"/>
    <w:pPr>
      <w:spacing w:before="120" w:after="120"/>
      <w:ind w:left="2835" w:hanging="2835"/>
    </w:pPr>
    <w:rPr>
      <w:sz w:val="24"/>
    </w:rPr>
  </w:style>
  <w:style w:type="character" w:styleId="Kpr">
    <w:name w:val="Hyperlink"/>
    <w:basedOn w:val="VarsaylanParagrafYazTipi"/>
    <w:rsid w:val="005E3A35"/>
    <w:rPr>
      <w:color w:val="0000FF"/>
      <w:u w:val="single"/>
    </w:rPr>
  </w:style>
  <w:style w:type="paragraph" w:styleId="GvdeMetni3">
    <w:name w:val="Body Text 3"/>
    <w:basedOn w:val="Normal"/>
    <w:rsid w:val="005E3A35"/>
    <w:pPr>
      <w:spacing w:before="120" w:line="360" w:lineRule="auto"/>
    </w:pPr>
    <w:rPr>
      <w:sz w:val="24"/>
    </w:rPr>
  </w:style>
  <w:style w:type="paragraph" w:styleId="stbilgi">
    <w:name w:val="header"/>
    <w:basedOn w:val="Normal"/>
    <w:link w:val="stbilgiChar"/>
    <w:uiPriority w:val="99"/>
    <w:rsid w:val="005E3A35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rsid w:val="005E3A35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5E3A35"/>
  </w:style>
  <w:style w:type="paragraph" w:styleId="BelgeBalantlar">
    <w:name w:val="Document Map"/>
    <w:basedOn w:val="Normal"/>
    <w:semiHidden/>
    <w:rsid w:val="00CF3AA2"/>
    <w:pPr>
      <w:shd w:val="clear" w:color="auto" w:fill="000080"/>
    </w:pPr>
    <w:rPr>
      <w:rFonts w:ascii="Tahoma" w:hAnsi="Tahoma" w:cs="Tahoma"/>
    </w:rPr>
  </w:style>
  <w:style w:type="paragraph" w:styleId="KonuBal">
    <w:name w:val="Title"/>
    <w:basedOn w:val="Normal"/>
    <w:qFormat/>
    <w:rsid w:val="00C33A30"/>
    <w:pPr>
      <w:spacing w:line="480" w:lineRule="auto"/>
      <w:jc w:val="center"/>
    </w:pPr>
    <w:rPr>
      <w:b/>
      <w:bCs/>
      <w:sz w:val="24"/>
      <w:lang w:val="en-US"/>
    </w:rPr>
  </w:style>
  <w:style w:type="character" w:styleId="AklamaBavurusu">
    <w:name w:val="annotation reference"/>
    <w:basedOn w:val="VarsaylanParagrafYazTipi"/>
    <w:semiHidden/>
    <w:rsid w:val="002C396C"/>
    <w:rPr>
      <w:sz w:val="16"/>
      <w:szCs w:val="16"/>
    </w:rPr>
  </w:style>
  <w:style w:type="paragraph" w:styleId="AklamaMetni">
    <w:name w:val="annotation text"/>
    <w:basedOn w:val="Normal"/>
    <w:semiHidden/>
    <w:rsid w:val="002C396C"/>
  </w:style>
  <w:style w:type="paragraph" w:styleId="AklamaKonusu">
    <w:name w:val="annotation subject"/>
    <w:basedOn w:val="AklamaMetni"/>
    <w:next w:val="AklamaMetni"/>
    <w:semiHidden/>
    <w:rsid w:val="002C396C"/>
    <w:rPr>
      <w:b/>
      <w:bCs/>
    </w:rPr>
  </w:style>
  <w:style w:type="paragraph" w:styleId="BalonMetni">
    <w:name w:val="Balloon Text"/>
    <w:basedOn w:val="Normal"/>
    <w:semiHidden/>
    <w:rsid w:val="002C396C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semiHidden/>
    <w:rsid w:val="002C396C"/>
  </w:style>
  <w:style w:type="character" w:styleId="SonnotBavurusu">
    <w:name w:val="endnote reference"/>
    <w:basedOn w:val="VarsaylanParagrafYazTipi"/>
    <w:semiHidden/>
    <w:rsid w:val="002C396C"/>
    <w:rPr>
      <w:vertAlign w:val="superscript"/>
    </w:rPr>
  </w:style>
  <w:style w:type="paragraph" w:styleId="DipnotMetni">
    <w:name w:val="footnote text"/>
    <w:basedOn w:val="Normal"/>
    <w:semiHidden/>
    <w:rsid w:val="002C396C"/>
  </w:style>
  <w:style w:type="character" w:styleId="DipnotBavurusu">
    <w:name w:val="footnote reference"/>
    <w:basedOn w:val="VarsaylanParagrafYazTipi"/>
    <w:semiHidden/>
    <w:rsid w:val="002C396C"/>
    <w:rPr>
      <w:vertAlign w:val="superscript"/>
    </w:rPr>
  </w:style>
  <w:style w:type="paragraph" w:styleId="NormalWeb">
    <w:name w:val="Normal (Web)"/>
    <w:basedOn w:val="Normal"/>
    <w:rsid w:val="00B2197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arial3">
    <w:name w:val="arial3"/>
    <w:basedOn w:val="VarsaylanParagrafYazTipi"/>
    <w:rsid w:val="00DD12BD"/>
  </w:style>
  <w:style w:type="character" w:customStyle="1" w:styleId="arial4">
    <w:name w:val="arial4"/>
    <w:basedOn w:val="VarsaylanParagrafYazTipi"/>
    <w:rsid w:val="00DD12BD"/>
  </w:style>
  <w:style w:type="character" w:customStyle="1" w:styleId="name">
    <w:name w:val="name"/>
    <w:basedOn w:val="VarsaylanParagrafYazTipi"/>
    <w:rsid w:val="008E7E50"/>
  </w:style>
  <w:style w:type="character" w:customStyle="1" w:styleId="forenames">
    <w:name w:val="forenames"/>
    <w:basedOn w:val="VarsaylanParagrafYazTipi"/>
    <w:rsid w:val="008E7E50"/>
  </w:style>
  <w:style w:type="character" w:customStyle="1" w:styleId="surname">
    <w:name w:val="surname"/>
    <w:basedOn w:val="VarsaylanParagrafYazTipi"/>
    <w:rsid w:val="008E7E50"/>
  </w:style>
  <w:style w:type="character" w:customStyle="1" w:styleId="corporatename">
    <w:name w:val="corporatename"/>
    <w:basedOn w:val="VarsaylanParagrafYazTipi"/>
    <w:rsid w:val="008E7E50"/>
  </w:style>
  <w:style w:type="character" w:customStyle="1" w:styleId="address">
    <w:name w:val="address"/>
    <w:basedOn w:val="VarsaylanParagrafYazTipi"/>
    <w:rsid w:val="008E7E50"/>
  </w:style>
  <w:style w:type="character" w:customStyle="1" w:styleId="number3">
    <w:name w:val="number3"/>
    <w:basedOn w:val="VarsaylanParagrafYazTipi"/>
    <w:rsid w:val="008E7E50"/>
  </w:style>
  <w:style w:type="character" w:styleId="Gl">
    <w:name w:val="Strong"/>
    <w:basedOn w:val="VarsaylanParagrafYazTipi"/>
    <w:uiPriority w:val="22"/>
    <w:qFormat/>
    <w:rsid w:val="009B07B1"/>
    <w:rPr>
      <w:b/>
      <w:bCs/>
    </w:rPr>
  </w:style>
  <w:style w:type="paragraph" w:customStyle="1" w:styleId="pubonline">
    <w:name w:val="pubonline"/>
    <w:basedOn w:val="Normal"/>
    <w:rsid w:val="009B07B1"/>
    <w:pPr>
      <w:widowControl/>
      <w:adjustRightInd/>
      <w:spacing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zlenenKpr">
    <w:name w:val="FollowedHyperlink"/>
    <w:basedOn w:val="VarsaylanParagrafYazTipi"/>
    <w:rsid w:val="009B07B1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A24FA9"/>
    <w:pPr>
      <w:ind w:left="708"/>
    </w:pPr>
  </w:style>
  <w:style w:type="paragraph" w:customStyle="1" w:styleId="just1">
    <w:name w:val="just1"/>
    <w:basedOn w:val="Normal"/>
    <w:rsid w:val="005C1E37"/>
    <w:pPr>
      <w:widowControl/>
      <w:adjustRightInd/>
      <w:spacing w:before="100" w:beforeAutospacing="1" w:after="15" w:line="240" w:lineRule="atLeast"/>
      <w:textAlignment w:val="auto"/>
    </w:pPr>
    <w:rPr>
      <w:rFonts w:ascii="Tahoma" w:hAnsi="Tahoma" w:cs="Tahoma"/>
      <w:sz w:val="17"/>
      <w:szCs w:val="17"/>
    </w:rPr>
  </w:style>
  <w:style w:type="character" w:customStyle="1" w:styleId="stbilgiChar">
    <w:name w:val="Üstbilgi Char"/>
    <w:basedOn w:val="VarsaylanParagrafYazTipi"/>
    <w:link w:val="stbilgi"/>
    <w:uiPriority w:val="99"/>
    <w:rsid w:val="004416EF"/>
  </w:style>
  <w:style w:type="character" w:customStyle="1" w:styleId="AltbilgiChar">
    <w:name w:val="Altbilgi Char"/>
    <w:basedOn w:val="VarsaylanParagrafYazTipi"/>
    <w:link w:val="Altbilgi"/>
    <w:uiPriority w:val="99"/>
    <w:rsid w:val="00441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2514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3358">
                              <w:marLeft w:val="1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0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06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0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664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3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2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3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27FD-2C49-4BBA-AD5E-C9D3EA2C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 (Gökhan Özdemir)</vt:lpstr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 (Gökhan Özdemir)</dc:title>
  <dc:creator>Gökhan Özdemir</dc:creator>
  <cp:lastModifiedBy>Gokhan</cp:lastModifiedBy>
  <cp:revision>9</cp:revision>
  <cp:lastPrinted>2011-07-11T10:21:00Z</cp:lastPrinted>
  <dcterms:created xsi:type="dcterms:W3CDTF">2017-08-17T14:38:00Z</dcterms:created>
  <dcterms:modified xsi:type="dcterms:W3CDTF">2017-08-17T15:07:00Z</dcterms:modified>
</cp:coreProperties>
</file>